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29BF0" w14:textId="55CC4757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923925">
        <w:rPr>
          <w:rFonts w:eastAsiaTheme="minorEastAsia" w:hint="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20</w:t>
      </w:r>
      <w:r w:rsidR="00FD3FC7">
        <w:rPr>
          <w:rFonts w:eastAsiaTheme="minorEastAsia"/>
          <w:sz w:val="22"/>
          <w:szCs w:val="22"/>
          <w:lang w:eastAsia="zh-TW"/>
        </w:rPr>
        <w:t>0</w:t>
      </w:r>
      <w:r w:rsidR="00F138DB">
        <w:rPr>
          <w:rFonts w:eastAsiaTheme="minorEastAsia"/>
          <w:sz w:val="22"/>
          <w:szCs w:val="22"/>
          <w:lang w:eastAsia="zh-TW"/>
        </w:rPr>
        <w:t>4536</w:t>
      </w:r>
    </w:p>
    <w:p w14:paraId="79EA1028" w14:textId="7B9270CA" w:rsidR="007A37AF" w:rsidRPr="00923925" w:rsidRDefault="009239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May 25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June 5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2020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</w:p>
    <w:p w14:paraId="49060C70" w14:textId="085DCB3C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 xml:space="preserve">Discussion on </w:t>
      </w:r>
      <w:r w:rsidR="00433C72">
        <w:rPr>
          <w:rFonts w:eastAsiaTheme="minorEastAsia"/>
          <w:sz w:val="22"/>
          <w:szCs w:val="22"/>
          <w:lang w:eastAsia="zh-TW"/>
        </w:rPr>
        <w:t xml:space="preserve">potential </w:t>
      </w:r>
      <w:r w:rsidR="00923925">
        <w:rPr>
          <w:rFonts w:eastAsiaTheme="minorEastAsia"/>
          <w:sz w:val="22"/>
          <w:szCs w:val="22"/>
          <w:lang w:eastAsia="zh-TW"/>
        </w:rPr>
        <w:t>UE complexity reduction</w:t>
      </w:r>
      <w:r w:rsidR="00A66A29">
        <w:rPr>
          <w:rFonts w:eastAsiaTheme="minorEastAsia"/>
          <w:sz w:val="22"/>
          <w:szCs w:val="22"/>
          <w:lang w:eastAsia="zh-TW"/>
        </w:rPr>
        <w:t xml:space="preserve"> features</w:t>
      </w:r>
    </w:p>
    <w:p w14:paraId="0817FC22" w14:textId="576066B3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8.3.1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59F36428" w14:textId="4C04650E" w:rsidR="007A37AF" w:rsidRDefault="00CE5091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eastAsia="新細明體" w:hAnsi="Calibri" w:cs="Times New Roman"/>
          <w:sz w:val="22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I</w:t>
      </w:r>
      <w:r>
        <w:rPr>
          <w:rFonts w:ascii="Calibri" w:hAnsi="Calibri" w:cs="Calibri"/>
          <w:sz w:val="22"/>
          <w:szCs w:val="22"/>
          <w:lang w:eastAsia="zh-TW"/>
        </w:rPr>
        <w:t>n</w:t>
      </w:r>
      <w:r>
        <w:rPr>
          <w:rFonts w:ascii="Calibri" w:hAnsi="Calibri" w:cs="Calibri" w:hint="eastAsia"/>
          <w:sz w:val="22"/>
          <w:szCs w:val="22"/>
          <w:lang w:eastAsia="zh-TW"/>
        </w:rPr>
        <w:t xml:space="preserve"> RAN Pl</w:t>
      </w:r>
      <w:r>
        <w:rPr>
          <w:rFonts w:ascii="Calibri" w:hAnsi="Calibri" w:cs="Calibri"/>
          <w:sz w:val="22"/>
          <w:szCs w:val="22"/>
          <w:lang w:eastAsia="zh-TW"/>
        </w:rPr>
        <w:t>enary #86, a study item for reduced capability UEs was approved</w:t>
      </w:r>
      <w:r w:rsidR="00F86037">
        <w:rPr>
          <w:rFonts w:ascii="Calibri" w:hAnsi="Calibri" w:cs="Calibri"/>
          <w:sz w:val="22"/>
          <w:szCs w:val="22"/>
          <w:lang w:eastAsia="zh-TW"/>
        </w:rPr>
        <w:t xml:space="preserve"> [1]</w:t>
      </w:r>
      <w:r>
        <w:rPr>
          <w:rFonts w:ascii="Calibri" w:hAnsi="Calibri" w:cs="Calibri"/>
          <w:sz w:val="22"/>
          <w:szCs w:val="22"/>
          <w:lang w:eastAsia="zh-TW"/>
        </w:rPr>
        <w:t xml:space="preserve">. </w:t>
      </w:r>
      <w:r w:rsidR="00BA0DF7">
        <w:rPr>
          <w:rFonts w:ascii="Calibri" w:hAnsi="Calibri" w:cs="Calibri"/>
          <w:sz w:val="22"/>
          <w:szCs w:val="22"/>
          <w:lang w:eastAsia="zh-TW"/>
        </w:rPr>
        <w:t>The study item aim</w:t>
      </w:r>
      <w:r w:rsidR="000C0D29">
        <w:rPr>
          <w:rFonts w:ascii="Calibri" w:hAnsi="Calibri" w:cs="Calibri"/>
          <w:sz w:val="22"/>
          <w:szCs w:val="22"/>
          <w:lang w:eastAsia="zh-TW"/>
        </w:rPr>
        <w:t>s</w:t>
      </w:r>
      <w:r w:rsidR="00BA0DF7">
        <w:rPr>
          <w:rFonts w:ascii="Calibri" w:hAnsi="Calibri" w:cs="Calibri"/>
          <w:sz w:val="22"/>
          <w:szCs w:val="22"/>
          <w:lang w:eastAsia="zh-TW"/>
        </w:rPr>
        <w:t xml:space="preserve"> to study complexity reduction </w:t>
      </w:r>
      <w:r w:rsidR="007501A6">
        <w:rPr>
          <w:rFonts w:ascii="Calibri" w:hAnsi="Calibri" w:cs="Calibri"/>
          <w:sz w:val="22"/>
          <w:szCs w:val="22"/>
          <w:lang w:eastAsia="zh-TW"/>
        </w:rPr>
        <w:t>features</w:t>
      </w:r>
      <w:r w:rsidR="00BA0DF7" w:rsidRPr="00BA0DF7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BA0DF7">
        <w:rPr>
          <w:rFonts w:ascii="Calibri" w:hAnsi="Calibri" w:cs="Calibri"/>
          <w:sz w:val="22"/>
          <w:szCs w:val="22"/>
          <w:lang w:eastAsia="zh-TW"/>
        </w:rPr>
        <w:t xml:space="preserve">for reduced capability UEs which </w:t>
      </w:r>
      <w:r w:rsidR="007501A6">
        <w:rPr>
          <w:rFonts w:ascii="Calibri" w:hAnsi="Calibri" w:cs="Calibri"/>
          <w:sz w:val="22"/>
          <w:szCs w:val="22"/>
          <w:lang w:eastAsia="zh-TW"/>
        </w:rPr>
        <w:t xml:space="preserve">are targeted </w:t>
      </w:r>
      <w:r w:rsidR="00C4007F">
        <w:rPr>
          <w:rFonts w:ascii="Calibri" w:hAnsi="Calibri" w:cs="Calibri"/>
          <w:sz w:val="22"/>
          <w:szCs w:val="22"/>
          <w:lang w:eastAsia="zh-TW"/>
        </w:rPr>
        <w:t xml:space="preserve">at </w:t>
      </w:r>
      <w:r w:rsidR="007501A6">
        <w:rPr>
          <w:rFonts w:ascii="Calibri" w:hAnsi="Calibri" w:cs="Calibri"/>
          <w:sz w:val="22"/>
          <w:szCs w:val="22"/>
          <w:lang w:eastAsia="zh-TW"/>
        </w:rPr>
        <w:t xml:space="preserve">use cases such as </w:t>
      </w:r>
      <w:r w:rsidR="007501A6">
        <w:rPr>
          <w:rFonts w:ascii="Calibri" w:eastAsia="新細明體" w:hAnsi="Calibri" w:cs="Times New Roman"/>
          <w:sz w:val="22"/>
        </w:rPr>
        <w:t>wearable, wireless sensor network and video surveillance. The complexity reduction features to be studied includes the following</w:t>
      </w:r>
    </w:p>
    <w:p w14:paraId="051DEEF8" w14:textId="77777777" w:rsidR="007501A6" w:rsidRP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>Reduced number of UE RX/TX antennas</w:t>
      </w:r>
    </w:p>
    <w:p w14:paraId="0ECE0E52" w14:textId="5124902B" w:rsidR="00F50723" w:rsidRPr="00F50723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</w:r>
      <w:r w:rsidR="00F50723" w:rsidRPr="00F50723">
        <w:rPr>
          <w:rFonts w:ascii="Calibri" w:hAnsi="Calibri" w:cs="Calibri"/>
          <w:sz w:val="22"/>
          <w:szCs w:val="22"/>
          <w:lang w:eastAsia="zh-TW"/>
        </w:rPr>
        <w:t xml:space="preserve">UE Bandwidth reduction </w:t>
      </w:r>
    </w:p>
    <w:p w14:paraId="12080EEC" w14:textId="77777777" w:rsidR="00F50723" w:rsidRPr="00F50723" w:rsidRDefault="00F50723" w:rsidP="00D972C5">
      <w:pPr>
        <w:overflowPunct/>
        <w:autoSpaceDE/>
        <w:autoSpaceDN/>
        <w:adjustRightInd/>
        <w:snapToGrid w:val="0"/>
        <w:spacing w:beforeLines="50" w:before="120" w:afterLines="50"/>
        <w:ind w:firstLine="72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50723">
        <w:rPr>
          <w:rFonts w:ascii="Calibri" w:hAnsi="Calibri" w:cs="Calibri"/>
          <w:sz w:val="22"/>
          <w:szCs w:val="22"/>
          <w:lang w:eastAsia="zh-TW"/>
        </w:rPr>
        <w:t xml:space="preserve">Note: Rel-15 SSB bandwidth should be reused and L1 changes minimized </w:t>
      </w:r>
    </w:p>
    <w:p w14:paraId="0B7EC1A0" w14:textId="77777777" w:rsidR="00F50723" w:rsidRDefault="00F50723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F50723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F50723">
        <w:rPr>
          <w:rFonts w:ascii="Calibri" w:hAnsi="Calibri" w:cs="Calibri"/>
          <w:sz w:val="22"/>
          <w:szCs w:val="22"/>
          <w:lang w:eastAsia="zh-TW"/>
        </w:rPr>
        <w:tab/>
        <w:t>Half-Duplex-FDD</w:t>
      </w:r>
    </w:p>
    <w:p w14:paraId="11EF7252" w14:textId="5110C5BD" w:rsidR="007501A6" w:rsidRP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 xml:space="preserve">Relaxed UE processing time </w:t>
      </w:r>
    </w:p>
    <w:p w14:paraId="6B352AEC" w14:textId="155BD0ED" w:rsidR="007501A6" w:rsidRPr="007501A6" w:rsidRDefault="007501A6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proofErr w:type="gramStart"/>
      <w:r w:rsidRPr="007501A6">
        <w:rPr>
          <w:rFonts w:ascii="Calibri" w:hAnsi="Calibri" w:cs="Calibri" w:hint="eastAsia"/>
          <w:sz w:val="22"/>
          <w:szCs w:val="22"/>
          <w:lang w:eastAsia="zh-TW"/>
        </w:rPr>
        <w:t>•</w:t>
      </w:r>
      <w:proofErr w:type="gramEnd"/>
      <w:r w:rsidRPr="007501A6">
        <w:rPr>
          <w:rFonts w:ascii="Calibri" w:hAnsi="Calibri" w:cs="Calibri"/>
          <w:sz w:val="22"/>
          <w:szCs w:val="22"/>
          <w:lang w:eastAsia="zh-TW"/>
        </w:rPr>
        <w:tab/>
        <w:t xml:space="preserve">Relaxed UE processing capability </w:t>
      </w:r>
    </w:p>
    <w:p w14:paraId="79A1FA20" w14:textId="35FE4FB9" w:rsidR="0037461A" w:rsidRPr="00FC3637" w:rsidRDefault="0037461A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C3637">
        <w:rPr>
          <w:rFonts w:ascii="Calibri" w:hAnsi="Calibri" w:cs="Calibri"/>
          <w:sz w:val="22"/>
          <w:szCs w:val="22"/>
          <w:lang w:eastAsia="zh-TW"/>
        </w:rPr>
        <w:t>In this contribution, we provide our views on</w:t>
      </w:r>
      <w:r w:rsidR="00891691">
        <w:rPr>
          <w:rFonts w:ascii="Calibri" w:hAnsi="Calibri" w:cs="Calibri"/>
          <w:sz w:val="22"/>
          <w:szCs w:val="22"/>
          <w:lang w:eastAsia="zh-TW"/>
        </w:rPr>
        <w:t xml:space="preserve"> the issues of</w:t>
      </w:r>
      <w:r w:rsidR="00C24346">
        <w:rPr>
          <w:rFonts w:ascii="Calibri" w:hAnsi="Calibri" w:cs="Calibri"/>
          <w:sz w:val="22"/>
          <w:szCs w:val="22"/>
          <w:lang w:eastAsia="zh-TW"/>
        </w:rPr>
        <w:t xml:space="preserve"> UE bandwidth reduction and half-duplex FDD</w:t>
      </w:r>
      <w:r w:rsidR="00891691">
        <w:rPr>
          <w:rFonts w:ascii="Calibri" w:hAnsi="Calibri" w:cs="Calibri"/>
          <w:sz w:val="22"/>
          <w:szCs w:val="22"/>
          <w:lang w:eastAsia="zh-TW"/>
        </w:rPr>
        <w:t xml:space="preserve"> for reduced capability UEs</w:t>
      </w:r>
      <w:r w:rsidRPr="00FC3637">
        <w:rPr>
          <w:rFonts w:ascii="Calibri" w:hAnsi="Calibri" w:cs="Calibri"/>
          <w:sz w:val="22"/>
          <w:szCs w:val="22"/>
          <w:lang w:eastAsia="zh-TW"/>
        </w:rPr>
        <w:t>.</w:t>
      </w:r>
    </w:p>
    <w:p w14:paraId="7FE4527C" w14:textId="04270F3B" w:rsidR="00854CAE" w:rsidRPr="00854CAE" w:rsidRDefault="001E10F3" w:rsidP="00BD5E67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62CBC1AF" w14:textId="4264FA3A" w:rsidR="00BD476B" w:rsidRPr="00BD476B" w:rsidRDefault="00C24346" w:rsidP="0037461A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U</w:t>
      </w:r>
      <w:r>
        <w:rPr>
          <w:rFonts w:eastAsiaTheme="minorEastAsia"/>
          <w:lang w:eastAsia="zh-TW"/>
        </w:rPr>
        <w:t>E bandwidth reduction</w:t>
      </w:r>
    </w:p>
    <w:p w14:paraId="189517F6" w14:textId="196F73DB" w:rsidR="00BB5F2E" w:rsidRDefault="00BB5F2E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bookmarkStart w:id="0" w:name="_Hlk861261"/>
      <w:r>
        <w:rPr>
          <w:rFonts w:eastAsiaTheme="minorEastAsia" w:hint="eastAsia"/>
          <w:b w:val="0"/>
          <w:bCs w:val="0"/>
          <w:sz w:val="22"/>
          <w:lang w:eastAsia="zh-TW"/>
        </w:rPr>
        <w:t>I</w:t>
      </w:r>
      <w:r>
        <w:rPr>
          <w:rFonts w:eastAsiaTheme="minorEastAsia"/>
          <w:b w:val="0"/>
          <w:bCs w:val="0"/>
          <w:sz w:val="22"/>
          <w:lang w:eastAsia="zh-TW"/>
        </w:rPr>
        <w:t>n SID</w:t>
      </w:r>
      <w:r w:rsidR="00AA0A7A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AA0A7A">
        <w:rPr>
          <w:rFonts w:eastAsiaTheme="minorEastAsia"/>
          <w:b w:val="0"/>
          <w:bCs w:val="0"/>
          <w:sz w:val="22"/>
          <w:lang w:val="en-US" w:eastAsia="zh-TW"/>
        </w:rPr>
        <w:t>objective</w:t>
      </w:r>
      <w:r>
        <w:rPr>
          <w:rFonts w:eastAsiaTheme="minorEastAsia"/>
          <w:b w:val="0"/>
          <w:bCs w:val="0"/>
          <w:sz w:val="22"/>
          <w:lang w:eastAsia="zh-TW"/>
        </w:rPr>
        <w:t xml:space="preserve">, it is noted that </w:t>
      </w:r>
      <w:r w:rsidRPr="00BB5F2E">
        <w:rPr>
          <w:rFonts w:eastAsiaTheme="minorEastAsia"/>
          <w:b w:val="0"/>
          <w:bCs w:val="0"/>
          <w:sz w:val="22"/>
          <w:lang w:eastAsia="zh-TW"/>
        </w:rPr>
        <w:t>Rel-15 SSB bandwidth should be reused</w:t>
      </w:r>
      <w:r>
        <w:rPr>
          <w:rFonts w:eastAsiaTheme="minorEastAsia"/>
          <w:b w:val="0"/>
          <w:bCs w:val="0"/>
          <w:sz w:val="22"/>
          <w:lang w:eastAsia="zh-TW"/>
        </w:rPr>
        <w:t>. Therefore, the maximum channel bandwidth that is mandatory for all reduced capability UEs</w:t>
      </w:r>
      <w:r w:rsidRPr="00BB5F2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can be assumed to be 5MHz.</w:t>
      </w:r>
    </w:p>
    <w:p w14:paraId="02BEB9A7" w14:textId="4B5BC403" w:rsidR="000E5E4F" w:rsidRDefault="00F50723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I</w:t>
      </w:r>
      <w:r>
        <w:rPr>
          <w:rFonts w:eastAsiaTheme="minorEastAsia"/>
          <w:b w:val="0"/>
          <w:bCs w:val="0"/>
          <w:sz w:val="22"/>
          <w:lang w:eastAsia="zh-TW"/>
        </w:rPr>
        <w:t xml:space="preserve">n NR specification, </w:t>
      </w:r>
      <w:r w:rsidR="006E3F61">
        <w:rPr>
          <w:rFonts w:eastAsiaTheme="minorEastAsia"/>
          <w:b w:val="0"/>
          <w:bCs w:val="0"/>
          <w:sz w:val="22"/>
          <w:lang w:eastAsia="zh-TW"/>
        </w:rPr>
        <w:t>UE can camp on a cell with</w:t>
      </w:r>
      <w:r w:rsidR="00556D96">
        <w:rPr>
          <w:rFonts w:eastAsiaTheme="minorEastAsia"/>
          <w:b w:val="0"/>
          <w:bCs w:val="0"/>
          <w:sz w:val="22"/>
          <w:lang w:eastAsia="zh-TW"/>
        </w:rPr>
        <w:t xml:space="preserve"> 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carrier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327AD">
        <w:rPr>
          <w:rFonts w:eastAsiaTheme="minorEastAsia"/>
          <w:b w:val="0"/>
          <w:bCs w:val="0"/>
          <w:sz w:val="22"/>
          <w:lang w:eastAsia="zh-TW"/>
        </w:rPr>
        <w:t xml:space="preserve">which are 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5107CF">
        <w:rPr>
          <w:rFonts w:eastAsiaTheme="minorEastAsia"/>
          <w:b w:val="0"/>
          <w:bCs w:val="0"/>
          <w:sz w:val="22"/>
          <w:lang w:val="en-US" w:eastAsia="zh-TW"/>
        </w:rPr>
        <w:t>to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or larger than the </w:t>
      </w:r>
      <w:r w:rsidR="00556D96">
        <w:rPr>
          <w:rFonts w:eastAsiaTheme="minorEastAsia"/>
          <w:b w:val="0"/>
          <w:bCs w:val="0"/>
          <w:sz w:val="22"/>
          <w:lang w:eastAsia="zh-TW"/>
        </w:rPr>
        <w:t>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E207CF" w:rsidRPr="00E207CF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207CF">
        <w:rPr>
          <w:rFonts w:eastAsiaTheme="minorEastAsia"/>
          <w:b w:val="0"/>
          <w:bCs w:val="0"/>
          <w:sz w:val="22"/>
          <w:lang w:eastAsia="zh-TW"/>
        </w:rPr>
        <w:t>UE supported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, if the </w:t>
      </w:r>
      <w:r w:rsidR="00556D96">
        <w:rPr>
          <w:rFonts w:eastAsiaTheme="minorEastAsia"/>
          <w:b w:val="0"/>
          <w:bCs w:val="0"/>
          <w:sz w:val="22"/>
          <w:lang w:eastAsia="zh-TW"/>
        </w:rPr>
        <w:t>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556D96">
        <w:rPr>
          <w:rFonts w:eastAsiaTheme="minorEastAsia"/>
          <w:b w:val="0"/>
          <w:bCs w:val="0"/>
          <w:sz w:val="22"/>
          <w:lang w:eastAsia="zh-TW"/>
        </w:rPr>
        <w:t>s</w:t>
      </w:r>
      <w:r w:rsidR="00831BAE" w:rsidRPr="00831BA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31BAE">
        <w:rPr>
          <w:rFonts w:eastAsiaTheme="minorEastAsia"/>
          <w:b w:val="0"/>
          <w:bCs w:val="0"/>
          <w:sz w:val="22"/>
          <w:lang w:eastAsia="zh-TW"/>
        </w:rPr>
        <w:t>UE supported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31BAE">
        <w:rPr>
          <w:rFonts w:eastAsiaTheme="minorEastAsia"/>
          <w:b w:val="0"/>
          <w:bCs w:val="0"/>
          <w:sz w:val="22"/>
          <w:lang w:eastAsia="zh-TW"/>
        </w:rPr>
        <w:t>are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equal </w:t>
      </w:r>
      <w:r w:rsidR="007A4560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6E3F61">
        <w:rPr>
          <w:rFonts w:eastAsiaTheme="minorEastAsia"/>
          <w:b w:val="0"/>
          <w:bCs w:val="0"/>
          <w:sz w:val="22"/>
          <w:lang w:eastAsia="zh-TW"/>
        </w:rPr>
        <w:t>or larger than the initial</w:t>
      </w:r>
      <w:r w:rsidR="00556D96">
        <w:rPr>
          <w:rFonts w:eastAsiaTheme="minorEastAsia"/>
          <w:b w:val="0"/>
          <w:bCs w:val="0"/>
          <w:sz w:val="22"/>
          <w:lang w:eastAsia="zh-TW"/>
        </w:rPr>
        <w:t xml:space="preserve"> DL/UL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BWP</w:t>
      </w:r>
      <w:r w:rsidR="000427F5">
        <w:rPr>
          <w:rFonts w:eastAsiaTheme="minorEastAsia"/>
          <w:b w:val="0"/>
          <w:bCs w:val="0"/>
          <w:sz w:val="22"/>
          <w:lang w:eastAsia="zh-TW"/>
        </w:rPr>
        <w:t>s</w:t>
      </w:r>
      <w:r w:rsidR="00831BAE">
        <w:rPr>
          <w:rFonts w:eastAsiaTheme="minorEastAsia"/>
          <w:b w:val="0"/>
          <w:bCs w:val="0"/>
          <w:sz w:val="22"/>
          <w:lang w:eastAsia="zh-TW"/>
        </w:rPr>
        <w:t xml:space="preserve"> of the cell</w:t>
      </w:r>
      <w:r w:rsidR="006E3F61">
        <w:rPr>
          <w:rFonts w:eastAsiaTheme="minorEastAsia"/>
          <w:b w:val="0"/>
          <w:bCs w:val="0"/>
          <w:sz w:val="22"/>
          <w:lang w:eastAsia="zh-TW"/>
        </w:rPr>
        <w:t>.</w:t>
      </w:r>
      <w:r w:rsidR="006E3F61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D66B19">
        <w:rPr>
          <w:rFonts w:eastAsiaTheme="minorEastAsia"/>
          <w:b w:val="0"/>
          <w:bCs w:val="0"/>
          <w:sz w:val="22"/>
          <w:lang w:eastAsia="zh-TW"/>
        </w:rPr>
        <w:t>For ex</w:t>
      </w:r>
      <w:r w:rsidR="006E3F61">
        <w:rPr>
          <w:rFonts w:eastAsiaTheme="minorEastAsia"/>
          <w:b w:val="0"/>
          <w:bCs w:val="0"/>
          <w:sz w:val="22"/>
          <w:lang w:eastAsia="zh-TW"/>
        </w:rPr>
        <w:t>ample, it is currently supported that a UE supporting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DL/UL maximum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E207CF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207CF">
        <w:rPr>
          <w:rFonts w:eastAsiaTheme="minorEastAsia"/>
          <w:b w:val="0"/>
          <w:bCs w:val="0"/>
          <w:sz w:val="22"/>
          <w:lang w:eastAsia="zh-TW"/>
        </w:rPr>
        <w:t>of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20MHz to access a cell with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DL/UL carrier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bandwidth</w:t>
      </w:r>
      <w:r w:rsidR="00E207CF">
        <w:rPr>
          <w:rFonts w:eastAsiaTheme="minorEastAsia"/>
          <w:b w:val="0"/>
          <w:bCs w:val="0"/>
          <w:sz w:val="22"/>
          <w:lang w:eastAsia="zh-TW"/>
        </w:rPr>
        <w:t>s</w:t>
      </w:r>
      <w:r w:rsidR="006E3F61">
        <w:rPr>
          <w:rFonts w:eastAsiaTheme="minorEastAsia"/>
          <w:b w:val="0"/>
          <w:bCs w:val="0"/>
          <w:sz w:val="22"/>
          <w:lang w:eastAsia="zh-TW"/>
        </w:rPr>
        <w:t xml:space="preserve"> equal to 40MHz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, as long as the bandwidths of initial DL/UL BWPs are equal </w:t>
      </w:r>
      <w:r w:rsidR="00825682">
        <w:rPr>
          <w:rFonts w:eastAsiaTheme="minorEastAsia"/>
          <w:b w:val="0"/>
          <w:bCs w:val="0"/>
          <w:sz w:val="22"/>
          <w:lang w:eastAsia="zh-TW"/>
        </w:rPr>
        <w:t>to</w:t>
      </w:r>
      <w:r w:rsidR="00E207CF">
        <w:rPr>
          <w:rFonts w:eastAsiaTheme="minorEastAsia"/>
          <w:b w:val="0"/>
          <w:bCs w:val="0"/>
          <w:sz w:val="22"/>
          <w:lang w:eastAsia="zh-TW"/>
        </w:rPr>
        <w:t xml:space="preserve"> or smaller than 20MHz</w:t>
      </w:r>
      <w:r w:rsidR="006E3F61">
        <w:rPr>
          <w:rFonts w:eastAsiaTheme="minorEastAsia"/>
          <w:b w:val="0"/>
          <w:bCs w:val="0"/>
          <w:sz w:val="22"/>
          <w:lang w:eastAsia="zh-TW"/>
        </w:rPr>
        <w:t>.</w:t>
      </w:r>
      <w:r w:rsidR="00831BAE" w:rsidRPr="00831BA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85890">
        <w:rPr>
          <w:rFonts w:eastAsiaTheme="minorEastAsia"/>
          <w:b w:val="0"/>
          <w:bCs w:val="0"/>
          <w:sz w:val="22"/>
          <w:lang w:eastAsia="zh-TW"/>
        </w:rPr>
        <w:t>For other BWPs dedicated</w:t>
      </w:r>
      <w:r w:rsidR="00E104A8">
        <w:rPr>
          <w:rFonts w:eastAsiaTheme="minorEastAsia"/>
          <w:b w:val="0"/>
          <w:bCs w:val="0"/>
          <w:sz w:val="22"/>
          <w:lang w:eastAsia="zh-TW"/>
        </w:rPr>
        <w:t>ly</w:t>
      </w:r>
      <w:r w:rsidR="00985890">
        <w:rPr>
          <w:rFonts w:eastAsiaTheme="minorEastAsia"/>
          <w:b w:val="0"/>
          <w:bCs w:val="0"/>
          <w:sz w:val="22"/>
          <w:lang w:eastAsia="zh-TW"/>
        </w:rPr>
        <w:t xml:space="preserve"> configured by </w:t>
      </w:r>
      <w:proofErr w:type="spellStart"/>
      <w:r w:rsidR="00985890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831BAE">
        <w:rPr>
          <w:rFonts w:eastAsiaTheme="minorEastAsia"/>
          <w:b w:val="0"/>
          <w:bCs w:val="0"/>
          <w:sz w:val="22"/>
          <w:lang w:eastAsia="zh-TW"/>
        </w:rPr>
        <w:t>, up to 4 BWPs with configurable numbers of PRBs</w:t>
      </w:r>
      <w:r w:rsidR="00985890">
        <w:rPr>
          <w:rFonts w:eastAsiaTheme="minorEastAsia"/>
          <w:b w:val="0"/>
          <w:bCs w:val="0"/>
          <w:sz w:val="22"/>
          <w:lang w:eastAsia="zh-TW"/>
        </w:rPr>
        <w:t xml:space="preserve"> can be configured to UE</w:t>
      </w:r>
      <w:r w:rsidR="00831BAE">
        <w:rPr>
          <w:rFonts w:eastAsiaTheme="minorEastAsia"/>
          <w:b w:val="0"/>
          <w:bCs w:val="0"/>
          <w:sz w:val="22"/>
          <w:lang w:eastAsia="zh-TW"/>
        </w:rPr>
        <w:t xml:space="preserve"> based on UE capability.</w:t>
      </w:r>
      <w:r w:rsidR="00985890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T</w:t>
      </w:r>
      <w:r w:rsidR="007744A1">
        <w:rPr>
          <w:rFonts w:eastAsiaTheme="minorEastAsia"/>
          <w:b w:val="0"/>
          <w:bCs w:val="0"/>
          <w:sz w:val="22"/>
          <w:lang w:eastAsia="zh-TW"/>
        </w:rPr>
        <w:t xml:space="preserve">o sum up, current NR specification supports </w:t>
      </w:r>
      <w:r w:rsidR="004729F8">
        <w:rPr>
          <w:rFonts w:eastAsiaTheme="minorEastAsia"/>
          <w:b w:val="0"/>
          <w:bCs w:val="0"/>
          <w:sz w:val="22"/>
          <w:lang w:eastAsia="zh-TW"/>
        </w:rPr>
        <w:t xml:space="preserve">UE with maximum channel bandwidth smaller than the carrier bandwidth of the serving </w:t>
      </w:r>
      <w:proofErr w:type="gramStart"/>
      <w:r w:rsidR="004729F8">
        <w:rPr>
          <w:rFonts w:eastAsiaTheme="minorEastAsia"/>
          <w:b w:val="0"/>
          <w:bCs w:val="0"/>
          <w:sz w:val="22"/>
          <w:lang w:eastAsia="zh-TW"/>
        </w:rPr>
        <w:t>cell, and</w:t>
      </w:r>
      <w:proofErr w:type="gramEnd"/>
      <w:r w:rsidR="004729F8">
        <w:rPr>
          <w:rFonts w:eastAsiaTheme="minorEastAsia"/>
          <w:b w:val="0"/>
          <w:bCs w:val="0"/>
          <w:sz w:val="22"/>
          <w:lang w:eastAsia="zh-TW"/>
        </w:rPr>
        <w:t xml:space="preserve"> supports flexible configuration of BWPs.</w:t>
      </w:r>
    </w:p>
    <w:p w14:paraId="52687749" w14:textId="3A3F30DA" w:rsidR="004729F8" w:rsidRPr="009D6333" w:rsidRDefault="004729F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To support reduced capability UEs with smaller maximum channel bandwidth according to NR specification, </w:t>
      </w:r>
      <w:r w:rsidR="00E6436B">
        <w:rPr>
          <w:rFonts w:eastAsiaTheme="minorEastAsia"/>
          <w:b w:val="0"/>
          <w:bCs w:val="0"/>
          <w:sz w:val="22"/>
          <w:lang w:eastAsia="zh-TW"/>
        </w:rPr>
        <w:t>configuration of bandwidth of CORESET 0 may be restricted to bandwidth</w:t>
      </w:r>
      <w:r w:rsidR="009D6333">
        <w:rPr>
          <w:rFonts w:eastAsiaTheme="minorEastAsia"/>
          <w:b w:val="0"/>
          <w:bCs w:val="0"/>
          <w:sz w:val="22"/>
          <w:lang w:eastAsia="zh-TW"/>
        </w:rPr>
        <w:t>s</w:t>
      </w:r>
      <w:r w:rsidR="00E6436B">
        <w:rPr>
          <w:rFonts w:eastAsiaTheme="minorEastAsia"/>
          <w:b w:val="0"/>
          <w:bCs w:val="0"/>
          <w:sz w:val="22"/>
          <w:lang w:eastAsia="zh-TW"/>
        </w:rPr>
        <w:t xml:space="preserve"> smaller than the maximum channel bandwidth supported by all reduced capability UEs. </w:t>
      </w:r>
      <w:r w:rsidR="00F64595" w:rsidRPr="009D6333">
        <w:rPr>
          <w:rFonts w:eastAsiaTheme="minorEastAsia"/>
          <w:b w:val="0"/>
          <w:bCs w:val="0"/>
          <w:sz w:val="22"/>
          <w:lang w:eastAsia="zh-TW"/>
        </w:rPr>
        <w:t>For example</w:t>
      </w:r>
      <w:r w:rsidR="00F64595">
        <w:rPr>
          <w:rFonts w:eastAsiaTheme="minorEastAsia"/>
          <w:b w:val="0"/>
          <w:bCs w:val="0"/>
          <w:sz w:val="22"/>
          <w:lang w:eastAsia="zh-TW"/>
        </w:rPr>
        <w:t>,</w:t>
      </w:r>
      <w:r w:rsidR="00F64595" w:rsidRPr="009D633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>assuming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5MHz is the maximum channel bandwidth for all reduced capability UEs, if CORESET 0 is configured with 48 or 96 PRBs (for 15kHz SCS), then the reduced capability UE</w:t>
      </w:r>
      <w:r w:rsidR="00405B8E">
        <w:rPr>
          <w:rFonts w:eastAsiaTheme="minorEastAsia"/>
          <w:b w:val="0"/>
          <w:bCs w:val="0"/>
          <w:sz w:val="22"/>
          <w:lang w:eastAsia="zh-TW"/>
        </w:rPr>
        <w:t>s are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not able to receive SIB1 and will not camp on the cell. Therefore, to support reduced capability UE, </w:t>
      </w:r>
      <w:proofErr w:type="spellStart"/>
      <w:r w:rsidR="009D6333" w:rsidRPr="009D6333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needs to configure CORESET 0 with bandwidth</w:t>
      </w:r>
      <w:r w:rsidR="00433C33">
        <w:rPr>
          <w:rFonts w:eastAsiaTheme="minorEastAsia"/>
          <w:b w:val="0"/>
          <w:bCs w:val="0"/>
          <w:sz w:val="22"/>
          <w:lang w:eastAsia="zh-TW"/>
        </w:rPr>
        <w:t xml:space="preserve"> which is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795F96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smaller than the maximum channel bandwidth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of</w:t>
      </w:r>
      <w:r w:rsidR="00405B8E" w:rsidRPr="00405B8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 w:rsidRPr="009D6333">
        <w:rPr>
          <w:rFonts w:eastAsiaTheme="minorEastAsia"/>
          <w:b w:val="0"/>
          <w:bCs w:val="0"/>
          <w:sz w:val="22"/>
          <w:lang w:eastAsia="zh-TW"/>
        </w:rPr>
        <w:t>all reduced capability UEs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>. However, the constraint may affect the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AL of PDCCH candidates in search spaces associated with CORESET 0, and </w:t>
      </w:r>
      <w:r w:rsidR="00405B8E">
        <w:rPr>
          <w:rFonts w:eastAsiaTheme="minorEastAsia"/>
          <w:b w:val="0"/>
          <w:bCs w:val="0"/>
          <w:sz w:val="22"/>
          <w:lang w:eastAsia="zh-TW"/>
        </w:rPr>
        <w:lastRenderedPageBreak/>
        <w:t>may affect the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TBS or the code rate of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the PDSCH carrying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SIB1</w:t>
      </w:r>
      <w:r w:rsidR="00405B8E">
        <w:rPr>
          <w:rFonts w:eastAsiaTheme="minorEastAsia"/>
          <w:b w:val="0"/>
          <w:bCs w:val="0"/>
          <w:sz w:val="22"/>
          <w:lang w:eastAsia="zh-TW"/>
        </w:rPr>
        <w:t xml:space="preserve"> and of other PDSCH scheduled in initial DL BWP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, which may have impact on the legacy NR UEs. Therefore, </w:t>
      </w:r>
      <w:r w:rsidR="00405B8E">
        <w:rPr>
          <w:rFonts w:eastAsiaTheme="minorEastAsia"/>
          <w:b w:val="0"/>
          <w:bCs w:val="0"/>
          <w:sz w:val="22"/>
          <w:lang w:eastAsia="zh-TW"/>
        </w:rPr>
        <w:t>initial DL/UL BWPs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dedicated for reduced capability UE</w:t>
      </w:r>
      <w:r w:rsidR="00941740">
        <w:rPr>
          <w:rFonts w:eastAsiaTheme="minorEastAsia"/>
          <w:b w:val="0"/>
          <w:bCs w:val="0"/>
          <w:sz w:val="22"/>
          <w:lang w:eastAsia="zh-TW"/>
        </w:rPr>
        <w:t>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that is transmitted in bandwidth </w:t>
      </w:r>
      <w:r w:rsidR="00315EA7">
        <w:rPr>
          <w:rFonts w:eastAsiaTheme="minorEastAsia"/>
          <w:b w:val="0"/>
          <w:bCs w:val="0"/>
          <w:sz w:val="22"/>
          <w:lang w:eastAsia="zh-TW"/>
        </w:rPr>
        <w:t xml:space="preserve">which is 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equal </w:t>
      </w:r>
      <w:r w:rsidR="007C6568">
        <w:rPr>
          <w:rFonts w:eastAsiaTheme="minorEastAsia"/>
          <w:b w:val="0"/>
          <w:bCs w:val="0"/>
          <w:sz w:val="22"/>
          <w:lang w:eastAsia="zh-TW"/>
        </w:rPr>
        <w:t>to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or smaller than the maximum</w:t>
      </w:r>
      <w:r w:rsidR="00405B8E" w:rsidRPr="00405B8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405B8E">
        <w:rPr>
          <w:rFonts w:eastAsiaTheme="minorEastAsia"/>
          <w:b w:val="0"/>
          <w:bCs w:val="0"/>
          <w:sz w:val="22"/>
          <w:lang w:eastAsia="zh-TW"/>
        </w:rPr>
        <w:t>DL/UL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channel bandwidth</w:t>
      </w:r>
      <w:r w:rsidR="0076658F">
        <w:rPr>
          <w:rFonts w:eastAsiaTheme="minorEastAsia"/>
          <w:b w:val="0"/>
          <w:bCs w:val="0"/>
          <w:sz w:val="22"/>
          <w:lang w:eastAsia="zh-TW"/>
        </w:rPr>
        <w:t>s</w:t>
      </w:r>
      <w:r w:rsidR="009D6333" w:rsidRPr="009D6333">
        <w:rPr>
          <w:rFonts w:eastAsiaTheme="minorEastAsia"/>
          <w:b w:val="0"/>
          <w:bCs w:val="0"/>
          <w:sz w:val="22"/>
          <w:lang w:eastAsia="zh-TW"/>
        </w:rPr>
        <w:t xml:space="preserve"> supported by reduced capability UEs may need to be introduced.</w:t>
      </w:r>
    </w:p>
    <w:p w14:paraId="55A2BF0B" w14:textId="50B2E1E0" w:rsidR="00C24346" w:rsidRPr="00C24346" w:rsidRDefault="0076658F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BC22E6">
        <w:rPr>
          <w:sz w:val="22"/>
          <w:lang w:eastAsia="zh-TW"/>
        </w:rPr>
        <w:t xml:space="preserve"> 1:</w:t>
      </w:r>
      <w:r w:rsidR="00941740">
        <w:rPr>
          <w:sz w:val="22"/>
          <w:lang w:eastAsia="zh-TW"/>
        </w:rPr>
        <w:t xml:space="preserve"> Supporting reduced capability UEs with maximum channel bandwidth smaller than 20MHz will put constraints on the configuration of CORESET 0.</w:t>
      </w:r>
    </w:p>
    <w:p w14:paraId="77BCBB3E" w14:textId="16B52963" w:rsidR="0005374B" w:rsidRPr="00BC22E6" w:rsidRDefault="00BC22E6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 w:rsidR="00CA2012">
        <w:rPr>
          <w:sz w:val="22"/>
          <w:lang w:eastAsia="zh-TW"/>
        </w:rPr>
        <w:t xml:space="preserve"> </w:t>
      </w:r>
      <w:r w:rsidR="00941740">
        <w:rPr>
          <w:sz w:val="22"/>
          <w:lang w:eastAsia="zh-TW"/>
        </w:rPr>
        <w:t>I</w:t>
      </w:r>
      <w:r w:rsidR="00941740" w:rsidRPr="00941740">
        <w:rPr>
          <w:sz w:val="22"/>
          <w:lang w:eastAsia="zh-TW"/>
        </w:rPr>
        <w:t>nitial DL/UL BWPs dedicated for reduced capability UE</w:t>
      </w:r>
      <w:r w:rsidR="00941740">
        <w:rPr>
          <w:sz w:val="22"/>
          <w:lang w:eastAsia="zh-TW"/>
        </w:rPr>
        <w:t>s</w:t>
      </w:r>
      <w:r w:rsidR="00941740" w:rsidRPr="00941740">
        <w:rPr>
          <w:sz w:val="22"/>
          <w:lang w:eastAsia="zh-TW"/>
        </w:rPr>
        <w:t xml:space="preserve"> </w:t>
      </w:r>
      <w:r w:rsidR="00941740">
        <w:rPr>
          <w:sz w:val="22"/>
          <w:lang w:eastAsia="zh-TW"/>
        </w:rPr>
        <w:t>is</w:t>
      </w:r>
      <w:r w:rsidR="00941740" w:rsidRPr="00941740">
        <w:rPr>
          <w:sz w:val="22"/>
          <w:lang w:eastAsia="zh-TW"/>
        </w:rPr>
        <w:t xml:space="preserve"> introduced.</w:t>
      </w:r>
    </w:p>
    <w:p w14:paraId="350DB242" w14:textId="77777777" w:rsidR="00F23127" w:rsidRPr="00F23127" w:rsidRDefault="00F23127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</w:p>
    <w:p w14:paraId="2030A505" w14:textId="483B1E0F" w:rsidR="00FF19B9" w:rsidRDefault="00491E12" w:rsidP="003972BE">
      <w:pPr>
        <w:pStyle w:val="2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>H</w:t>
      </w:r>
      <w:r>
        <w:rPr>
          <w:rFonts w:eastAsiaTheme="minorEastAsia"/>
          <w:lang w:eastAsia="zh-TW"/>
        </w:rPr>
        <w:t>alf-Duplex FDD</w:t>
      </w:r>
      <w:r w:rsidR="000A70A7">
        <w:rPr>
          <w:rFonts w:eastAsiaTheme="minorEastAsia"/>
          <w:lang w:eastAsia="zh-TW"/>
        </w:rPr>
        <w:t xml:space="preserve"> Operation</w:t>
      </w:r>
    </w:p>
    <w:p w14:paraId="0C6FCF44" w14:textId="067968A5" w:rsidR="00F55565" w:rsidRDefault="00A36CC3" w:rsidP="000420D5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In u</w:t>
      </w:r>
      <w:r w:rsidR="00DB1D0B">
        <w:rPr>
          <w:rFonts w:eastAsiaTheme="minorEastAsia"/>
          <w:b w:val="0"/>
          <w:bCs w:val="0"/>
          <w:sz w:val="22"/>
          <w:lang w:eastAsia="zh-TW"/>
        </w:rPr>
        <w:t>n</w:t>
      </w:r>
      <w:r>
        <w:rPr>
          <w:rFonts w:eastAsiaTheme="minorEastAsia"/>
          <w:b w:val="0"/>
          <w:bCs w:val="0"/>
          <w:sz w:val="22"/>
          <w:lang w:eastAsia="zh-TW"/>
        </w:rPr>
        <w:t>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TDD)</w:t>
      </w:r>
      <w:r>
        <w:rPr>
          <w:rFonts w:eastAsiaTheme="minorEastAsia"/>
          <w:b w:val="0"/>
          <w:bCs w:val="0"/>
          <w:sz w:val="22"/>
          <w:lang w:eastAsia="zh-TW"/>
        </w:rPr>
        <w:t xml:space="preserve">, UE can be provided </w:t>
      </w:r>
      <w:r w:rsidR="005637D9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>
        <w:rPr>
          <w:rFonts w:eastAsiaTheme="minorEastAsia"/>
          <w:b w:val="0"/>
          <w:bCs w:val="0"/>
          <w:sz w:val="22"/>
          <w:lang w:eastAsia="zh-TW"/>
        </w:rPr>
        <w:t>semi-statically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 or dynamically the transmission direction of a symbol</w:t>
      </w:r>
      <w:r w:rsidR="004E4430">
        <w:rPr>
          <w:rFonts w:eastAsiaTheme="minorEastAsia"/>
          <w:b w:val="0"/>
          <w:bCs w:val="0"/>
          <w:sz w:val="22"/>
          <w:lang w:eastAsia="zh-TW"/>
        </w:rPr>
        <w:t xml:space="preserve"> so that the 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UE can perform transmission or reception </w:t>
      </w:r>
      <w:r w:rsidR="00B27B6E">
        <w:rPr>
          <w:rFonts w:eastAsiaTheme="minorEastAsia"/>
          <w:b w:val="0"/>
          <w:bCs w:val="0"/>
          <w:sz w:val="22"/>
          <w:lang w:eastAsia="zh-TW"/>
        </w:rPr>
        <w:t>accordingly</w:t>
      </w:r>
      <w:r w:rsidR="008D5BF6">
        <w:rPr>
          <w:rFonts w:eastAsiaTheme="minorEastAsia"/>
          <w:b w:val="0"/>
          <w:bCs w:val="0"/>
          <w:sz w:val="22"/>
          <w:lang w:eastAsia="zh-TW"/>
        </w:rPr>
        <w:t>. In 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FDD)</w:t>
      </w:r>
      <w:r w:rsidR="008D5BF6">
        <w:rPr>
          <w:rFonts w:eastAsiaTheme="minorEastAsia"/>
          <w:b w:val="0"/>
          <w:bCs w:val="0"/>
          <w:sz w:val="22"/>
          <w:lang w:eastAsia="zh-TW"/>
        </w:rPr>
        <w:t>, on the other hand</w:t>
      </w:r>
      <w:r w:rsidR="000720C2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49282A">
        <w:rPr>
          <w:rFonts w:eastAsiaTheme="minorEastAsia"/>
          <w:b w:val="0"/>
          <w:bCs w:val="0"/>
          <w:sz w:val="22"/>
          <w:lang w:eastAsia="zh-TW"/>
        </w:rPr>
        <w:t xml:space="preserve">UE is not provided </w:t>
      </w:r>
      <w:r w:rsidR="00B27B6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 w:rsidR="0049282A">
        <w:rPr>
          <w:rFonts w:eastAsiaTheme="minorEastAsia"/>
          <w:b w:val="0"/>
          <w:bCs w:val="0"/>
          <w:sz w:val="22"/>
          <w:lang w:eastAsia="zh-TW"/>
        </w:rPr>
        <w:t>the transmission direction of a symbol</w:t>
      </w:r>
      <w:r w:rsidR="009C7F73">
        <w:rPr>
          <w:rFonts w:eastAsiaTheme="minorEastAsia"/>
          <w:b w:val="0"/>
          <w:bCs w:val="0"/>
          <w:sz w:val="22"/>
          <w:lang w:eastAsia="zh-TW"/>
        </w:rPr>
        <w:t xml:space="preserve"> semi-statically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, since there are both DL and UL resources </w:t>
      </w:r>
      <w:r w:rsidR="00D42E83">
        <w:rPr>
          <w:rFonts w:eastAsiaTheme="minorEastAsia"/>
          <w:b w:val="0"/>
          <w:bCs w:val="0"/>
          <w:sz w:val="22"/>
          <w:lang w:eastAsia="zh-TW"/>
        </w:rPr>
        <w:t>available</w:t>
      </w:r>
      <w:r w:rsidR="00E338E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for </w:t>
      </w:r>
      <w:r w:rsidR="00BE107C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171993">
        <w:rPr>
          <w:rFonts w:eastAsiaTheme="minorEastAsia"/>
          <w:b w:val="0"/>
          <w:bCs w:val="0"/>
          <w:sz w:val="22"/>
          <w:lang w:eastAsia="zh-TW"/>
        </w:rPr>
        <w:t>symbol</w:t>
      </w:r>
      <w:r w:rsidR="0049282A">
        <w:rPr>
          <w:rFonts w:eastAsiaTheme="minorEastAsia"/>
          <w:b w:val="0"/>
          <w:bCs w:val="0"/>
          <w:sz w:val="22"/>
          <w:lang w:eastAsia="zh-TW"/>
        </w:rPr>
        <w:t>.</w:t>
      </w:r>
      <w:r w:rsidR="00171993">
        <w:rPr>
          <w:rFonts w:eastAsiaTheme="minorEastAsia" w:hint="eastAsia"/>
          <w:b w:val="0"/>
          <w:bCs w:val="0"/>
          <w:sz w:val="22"/>
          <w:lang w:eastAsia="zh-TW"/>
        </w:rPr>
        <w:t xml:space="preserve"> F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or reduced capability UEs only supporting half-duplex operation, simultaneous transmission and reception is not </w:t>
      </w:r>
      <w:r w:rsidR="00FF1509">
        <w:rPr>
          <w:rFonts w:eastAsiaTheme="minorEastAsia"/>
          <w:b w:val="0"/>
          <w:bCs w:val="0"/>
          <w:sz w:val="22"/>
          <w:lang w:eastAsia="zh-TW"/>
        </w:rPr>
        <w:t>allowed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. However, it is </w:t>
      </w:r>
      <w:r w:rsidR="00605D5F">
        <w:rPr>
          <w:rFonts w:eastAsiaTheme="minorEastAsia"/>
          <w:b w:val="0"/>
          <w:bCs w:val="0"/>
          <w:sz w:val="22"/>
          <w:lang w:eastAsia="zh-TW"/>
        </w:rPr>
        <w:t xml:space="preserve">still 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possible that a reduced capability UE has </w:t>
      </w:r>
      <w:r w:rsidR="00CE565C">
        <w:rPr>
          <w:rFonts w:eastAsiaTheme="minorEastAsia"/>
          <w:b w:val="0"/>
          <w:bCs w:val="0"/>
          <w:sz w:val="22"/>
          <w:lang w:eastAsia="zh-TW"/>
        </w:rPr>
        <w:t xml:space="preserve">available 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DL and UL resources </w:t>
      </w:r>
      <w:r w:rsidR="00CE565C">
        <w:rPr>
          <w:rFonts w:eastAsiaTheme="minorEastAsia"/>
          <w:b w:val="0"/>
          <w:bCs w:val="0"/>
          <w:sz w:val="22"/>
          <w:lang w:eastAsia="zh-TW"/>
        </w:rPr>
        <w:t>for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 a symbol</w:t>
      </w:r>
      <w:r w:rsidR="00602E68">
        <w:rPr>
          <w:rFonts w:eastAsiaTheme="minorEastAsia"/>
          <w:b w:val="0"/>
          <w:bCs w:val="0"/>
          <w:sz w:val="22"/>
          <w:lang w:eastAsia="zh-TW"/>
        </w:rPr>
        <w:t xml:space="preserve"> in</w:t>
      </w:r>
      <w:r w:rsidR="001D7243">
        <w:rPr>
          <w:rFonts w:eastAsiaTheme="minorEastAsia"/>
          <w:b w:val="0"/>
          <w:bCs w:val="0"/>
          <w:sz w:val="22"/>
          <w:lang w:eastAsia="zh-TW"/>
        </w:rPr>
        <w:t xml:space="preserve"> FDD operation</w:t>
      </w:r>
      <w:r w:rsidR="00602E68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CA4418">
        <w:rPr>
          <w:rFonts w:eastAsiaTheme="minorEastAsia"/>
          <w:b w:val="0"/>
          <w:bCs w:val="0"/>
          <w:sz w:val="22"/>
          <w:lang w:eastAsia="zh-TW"/>
        </w:rPr>
        <w:t>Consequently</w:t>
      </w:r>
      <w:r w:rsidR="00C72B19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1C4089">
        <w:rPr>
          <w:rFonts w:eastAsiaTheme="minorEastAsia"/>
          <w:b w:val="0"/>
          <w:bCs w:val="0"/>
          <w:sz w:val="22"/>
          <w:lang w:eastAsia="zh-TW"/>
        </w:rPr>
        <w:t xml:space="preserve">the collision between </w:t>
      </w:r>
      <w:r w:rsidR="00C46F1D">
        <w:rPr>
          <w:rFonts w:eastAsiaTheme="minorEastAsia"/>
          <w:b w:val="0"/>
          <w:bCs w:val="0"/>
          <w:sz w:val="22"/>
          <w:lang w:eastAsia="zh-TW"/>
        </w:rPr>
        <w:t xml:space="preserve">DL and UL scheduling may happen. </w:t>
      </w:r>
      <w:r w:rsidR="00602E68">
        <w:rPr>
          <w:rFonts w:eastAsiaTheme="minorEastAsia"/>
          <w:b w:val="0"/>
          <w:bCs w:val="0"/>
          <w:sz w:val="22"/>
          <w:lang w:eastAsia="zh-TW"/>
        </w:rPr>
        <w:t xml:space="preserve">For example, a </w:t>
      </w:r>
      <w:r w:rsidR="00527979">
        <w:rPr>
          <w:rFonts w:eastAsiaTheme="minorEastAsia"/>
          <w:b w:val="0"/>
          <w:bCs w:val="0"/>
          <w:sz w:val="22"/>
          <w:lang w:eastAsia="zh-TW"/>
        </w:rPr>
        <w:t>dynamically scheduled</w:t>
      </w:r>
      <w:r w:rsidR="000640C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downlink </w:t>
      </w:r>
      <w:r w:rsidR="000640C1">
        <w:rPr>
          <w:rFonts w:eastAsiaTheme="minorEastAsia"/>
          <w:b w:val="0"/>
          <w:bCs w:val="0"/>
          <w:sz w:val="22"/>
          <w:lang w:eastAsia="zh-TW"/>
        </w:rPr>
        <w:t>transmission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 may overlap with a configured uplink transmission.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Therefore, a rule for handling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 the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801CB">
        <w:rPr>
          <w:rFonts w:eastAsiaTheme="minorEastAsia"/>
          <w:b w:val="0"/>
          <w:bCs w:val="0"/>
          <w:sz w:val="22"/>
          <w:lang w:eastAsia="zh-TW"/>
        </w:rPr>
        <w:t xml:space="preserve">collision between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DL and UL </w:t>
      </w:r>
      <w:r w:rsidR="001871E0">
        <w:rPr>
          <w:rFonts w:eastAsiaTheme="minorEastAsia"/>
          <w:b w:val="0"/>
          <w:bCs w:val="0"/>
          <w:sz w:val="22"/>
          <w:lang w:eastAsia="zh-TW"/>
        </w:rPr>
        <w:t xml:space="preserve">scheduling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needs to be introduced for reduced capability UEs </w:t>
      </w:r>
      <w:r w:rsidR="00682FFD">
        <w:rPr>
          <w:rFonts w:eastAsiaTheme="minorEastAsia"/>
          <w:b w:val="0"/>
          <w:bCs w:val="0"/>
          <w:sz w:val="22"/>
          <w:lang w:eastAsia="zh-TW"/>
        </w:rPr>
        <w:t>in</w:t>
      </w:r>
      <w:r w:rsidR="001E5471">
        <w:rPr>
          <w:rFonts w:eastAsiaTheme="minorEastAsia"/>
          <w:b w:val="0"/>
          <w:bCs w:val="0"/>
          <w:sz w:val="22"/>
          <w:lang w:eastAsia="zh-TW"/>
        </w:rPr>
        <w:t xml:space="preserve"> half-duplex </w:t>
      </w:r>
      <w:r w:rsidR="00682FFD">
        <w:rPr>
          <w:rFonts w:eastAsiaTheme="minorEastAsia"/>
          <w:b w:val="0"/>
          <w:bCs w:val="0"/>
          <w:sz w:val="22"/>
          <w:lang w:eastAsia="zh-TW"/>
        </w:rPr>
        <w:t xml:space="preserve">FDD </w:t>
      </w:r>
      <w:r w:rsidR="007B3016">
        <w:rPr>
          <w:rFonts w:eastAsiaTheme="minorEastAsia"/>
          <w:b w:val="0"/>
          <w:bCs w:val="0"/>
          <w:sz w:val="22"/>
          <w:lang w:eastAsia="zh-TW"/>
        </w:rPr>
        <w:t>operation</w:t>
      </w:r>
    </w:p>
    <w:p w14:paraId="62332295" w14:textId="54D01D9C" w:rsidR="00491E12" w:rsidRPr="00171993" w:rsidRDefault="00BC683C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BC22E6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2</w:t>
      </w:r>
      <w:r w:rsidRPr="00BC22E6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>The c</w:t>
      </w:r>
      <w:r w:rsidR="003E7A48">
        <w:rPr>
          <w:sz w:val="22"/>
          <w:lang w:eastAsia="zh-TW"/>
        </w:rPr>
        <w:t xml:space="preserve">ollision between </w:t>
      </w:r>
      <w:r w:rsidR="003F42F6">
        <w:rPr>
          <w:sz w:val="22"/>
          <w:lang w:eastAsia="zh-TW"/>
        </w:rPr>
        <w:t xml:space="preserve">DL and UL </w:t>
      </w:r>
      <w:r w:rsidR="003E7A48">
        <w:rPr>
          <w:sz w:val="22"/>
          <w:lang w:eastAsia="zh-TW"/>
        </w:rPr>
        <w:t>scheduling</w:t>
      </w:r>
      <w:r w:rsidR="001871E0">
        <w:rPr>
          <w:sz w:val="22"/>
          <w:lang w:eastAsia="zh-TW"/>
        </w:rPr>
        <w:t xml:space="preserve"> </w:t>
      </w:r>
      <w:r w:rsidR="003F42F6">
        <w:rPr>
          <w:sz w:val="22"/>
          <w:lang w:eastAsia="zh-TW"/>
        </w:rPr>
        <w:t xml:space="preserve">may happen for reduced capability UEs </w:t>
      </w:r>
      <w:r w:rsidR="00682FFD">
        <w:rPr>
          <w:sz w:val="22"/>
          <w:lang w:eastAsia="zh-TW"/>
        </w:rPr>
        <w:t>in</w:t>
      </w:r>
      <w:r w:rsidR="00862A63">
        <w:rPr>
          <w:sz w:val="22"/>
          <w:lang w:eastAsia="zh-TW"/>
        </w:rPr>
        <w:t xml:space="preserve"> half-duplex </w:t>
      </w:r>
      <w:r w:rsidR="00682FFD">
        <w:rPr>
          <w:sz w:val="22"/>
          <w:lang w:eastAsia="zh-TW"/>
        </w:rPr>
        <w:t xml:space="preserve">FDD </w:t>
      </w:r>
      <w:r w:rsidR="00862A63">
        <w:rPr>
          <w:sz w:val="22"/>
          <w:lang w:eastAsia="zh-TW"/>
        </w:rPr>
        <w:t>operation</w:t>
      </w:r>
      <w:r>
        <w:rPr>
          <w:sz w:val="22"/>
          <w:lang w:eastAsia="zh-TW"/>
        </w:rPr>
        <w:t>.</w:t>
      </w:r>
    </w:p>
    <w:p w14:paraId="690399F6" w14:textId="32FBDBF6" w:rsidR="00491E12" w:rsidRDefault="008E5E25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Accordingly, several 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options can be </w:t>
      </w:r>
      <w:r>
        <w:rPr>
          <w:rFonts w:eastAsiaTheme="minorEastAsia"/>
          <w:b w:val="0"/>
          <w:bCs w:val="0"/>
          <w:sz w:val="22"/>
          <w:lang w:eastAsia="zh-TW"/>
        </w:rPr>
        <w:t>considered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for handling</w:t>
      </w:r>
      <w:r w:rsidR="000C424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0C4249">
        <w:rPr>
          <w:rFonts w:eastAsiaTheme="minorEastAsia"/>
          <w:b w:val="0"/>
          <w:bCs w:val="0"/>
          <w:sz w:val="22"/>
          <w:lang w:eastAsia="zh-TW"/>
        </w:rPr>
        <w:t>collision between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DL and UL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C4249">
        <w:rPr>
          <w:rFonts w:eastAsiaTheme="minorEastAsia"/>
          <w:b w:val="0"/>
          <w:bCs w:val="0"/>
          <w:sz w:val="22"/>
          <w:lang w:eastAsia="zh-TW"/>
        </w:rPr>
        <w:t>sch</w:t>
      </w:r>
      <w:r w:rsidR="0016716F">
        <w:rPr>
          <w:rFonts w:eastAsiaTheme="minorEastAsia"/>
          <w:b w:val="0"/>
          <w:bCs w:val="0"/>
          <w:sz w:val="22"/>
          <w:lang w:eastAsia="zh-TW"/>
        </w:rPr>
        <w:t>eduling</w:t>
      </w:r>
      <w:r w:rsidR="00575CE9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5A8A826D" w14:textId="3D1B842A" w:rsidR="00575CE9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T</w:t>
      </w:r>
      <w:r>
        <w:rPr>
          <w:rFonts w:eastAsiaTheme="minorEastAsia"/>
          <w:b w:val="0"/>
          <w:bCs w:val="0"/>
          <w:sz w:val="22"/>
          <w:lang w:eastAsia="zh-TW"/>
        </w:rPr>
        <w:t xml:space="preserve">he first option </w:t>
      </w:r>
      <w:r w:rsidR="00A1393C">
        <w:rPr>
          <w:rFonts w:eastAsiaTheme="minorEastAsia"/>
          <w:b w:val="0"/>
          <w:bCs w:val="0"/>
          <w:sz w:val="22"/>
          <w:lang w:eastAsia="zh-TW"/>
        </w:rPr>
        <w:t xml:space="preserve">we can consider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to specify scheduling restrictions. For example, scheduling a PDSCH overlapping in time with a CG PUSCH is </w:t>
      </w:r>
      <w:r w:rsidR="004B7998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343F49">
        <w:rPr>
          <w:rFonts w:eastAsiaTheme="minorEastAsia"/>
          <w:b w:val="0"/>
          <w:bCs w:val="0"/>
          <w:sz w:val="22"/>
          <w:lang w:eastAsia="zh-TW"/>
        </w:rPr>
        <w:t>Opp</w:t>
      </w:r>
      <w:r w:rsidR="002F020B">
        <w:rPr>
          <w:rFonts w:eastAsiaTheme="minorEastAsia"/>
          <w:b w:val="0"/>
          <w:bCs w:val="0"/>
          <w:sz w:val="22"/>
          <w:lang w:eastAsia="zh-TW"/>
        </w:rPr>
        <w:t>o</w:t>
      </w:r>
      <w:r w:rsidR="00343F49">
        <w:rPr>
          <w:rFonts w:eastAsiaTheme="minorEastAsia"/>
          <w:b w:val="0"/>
          <w:bCs w:val="0"/>
          <w:sz w:val="22"/>
          <w:lang w:eastAsia="zh-TW"/>
        </w:rPr>
        <w:t>sitely</w:t>
      </w:r>
      <w:r>
        <w:rPr>
          <w:rFonts w:eastAsiaTheme="minorEastAsia"/>
          <w:b w:val="0"/>
          <w:bCs w:val="0"/>
          <w:sz w:val="22"/>
          <w:lang w:eastAsia="zh-TW"/>
        </w:rPr>
        <w:t>, scheduling a PUSCH overlapping in time with a</w:t>
      </w:r>
      <w:r w:rsidR="00E22CEF">
        <w:rPr>
          <w:rFonts w:eastAsiaTheme="minorEastAsia"/>
          <w:b w:val="0"/>
          <w:bCs w:val="0"/>
          <w:sz w:val="22"/>
          <w:lang w:eastAsia="zh-TW"/>
        </w:rPr>
        <w:t xml:space="preserve"> configured DL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proofErr w:type="gramStart"/>
      <w:r w:rsidR="005C5591">
        <w:rPr>
          <w:rFonts w:eastAsiaTheme="minorEastAsia"/>
          <w:b w:val="0"/>
          <w:bCs w:val="0"/>
          <w:sz w:val="22"/>
          <w:lang w:eastAsia="zh-TW"/>
        </w:rPr>
        <w:t>reception</w:t>
      </w:r>
      <w:r w:rsidR="00E22CEF">
        <w:rPr>
          <w:rFonts w:eastAsiaTheme="minorEastAsia"/>
          <w:b w:val="0"/>
          <w:bCs w:val="0"/>
          <w:sz w:val="22"/>
          <w:lang w:eastAsia="zh-TW"/>
        </w:rPr>
        <w:t>(</w:t>
      </w:r>
      <w:proofErr w:type="gramEnd"/>
      <w:r w:rsidR="00E22CEF">
        <w:rPr>
          <w:rFonts w:eastAsiaTheme="minorEastAsia"/>
          <w:b w:val="0"/>
          <w:bCs w:val="0"/>
          <w:sz w:val="22"/>
          <w:lang w:eastAsia="zh-TW"/>
        </w:rPr>
        <w:t xml:space="preserve">e.g., </w:t>
      </w:r>
      <w:r>
        <w:rPr>
          <w:rFonts w:eastAsiaTheme="minorEastAsia"/>
          <w:b w:val="0"/>
          <w:bCs w:val="0"/>
          <w:sz w:val="22"/>
          <w:lang w:eastAsia="zh-TW"/>
        </w:rPr>
        <w:t>SSB</w:t>
      </w:r>
      <w:r w:rsidR="005C5591">
        <w:rPr>
          <w:rFonts w:eastAsiaTheme="minorEastAsia"/>
          <w:b w:val="0"/>
          <w:bCs w:val="0"/>
          <w:sz w:val="22"/>
          <w:lang w:eastAsia="zh-TW"/>
        </w:rPr>
        <w:t>, SPS PDSCH</w:t>
      </w:r>
      <w:r w:rsidR="00E22CEF">
        <w:rPr>
          <w:rFonts w:eastAsiaTheme="minorEastAsia"/>
          <w:b w:val="0"/>
          <w:bCs w:val="0"/>
          <w:sz w:val="22"/>
          <w:lang w:eastAsia="zh-TW"/>
        </w:rPr>
        <w:t>)</w:t>
      </w:r>
      <w:r>
        <w:rPr>
          <w:rFonts w:eastAsiaTheme="minorEastAsia"/>
          <w:b w:val="0"/>
          <w:bCs w:val="0"/>
          <w:sz w:val="22"/>
          <w:lang w:eastAsia="zh-TW"/>
        </w:rPr>
        <w:t xml:space="preserve"> is </w:t>
      </w:r>
      <w:r w:rsidR="008A2695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>.</w:t>
      </w:r>
    </w:p>
    <w:p w14:paraId="49FB4FED" w14:textId="1E88E4AB" w:rsidR="005F6B48" w:rsidRDefault="005F6B48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 second option </w:t>
      </w:r>
      <w:r w:rsidR="003E131C">
        <w:rPr>
          <w:rFonts w:eastAsiaTheme="minorEastAsia"/>
          <w:b w:val="0"/>
          <w:bCs w:val="0"/>
          <w:sz w:val="22"/>
          <w:lang w:eastAsia="zh-TW"/>
        </w:rPr>
        <w:t xml:space="preserve">is to define a priority rule. For example, </w:t>
      </w:r>
      <w:r w:rsidR="00030246"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="007D1648">
        <w:rPr>
          <w:rFonts w:eastAsiaTheme="minorEastAsia"/>
          <w:b w:val="0"/>
          <w:bCs w:val="0"/>
          <w:sz w:val="22"/>
          <w:lang w:eastAsia="zh-TW"/>
        </w:rPr>
        <w:t>dynamically PDSCH is always prioritized over a CG PUSCH.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In other words, a transmission with lower priority </w:t>
      </w:r>
      <w:r w:rsidR="0036354E">
        <w:rPr>
          <w:rFonts w:eastAsiaTheme="minorEastAsia"/>
          <w:b w:val="0"/>
          <w:bCs w:val="0"/>
          <w:sz w:val="22"/>
          <w:lang w:eastAsia="zh-TW"/>
        </w:rPr>
        <w:t>is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dropped.</w:t>
      </w:r>
    </w:p>
    <w:p w14:paraId="221EA785" w14:textId="1CB05F3D" w:rsidR="00491E12" w:rsidRPr="00575CE9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0A7841">
        <w:rPr>
          <w:rFonts w:eastAsiaTheme="minorEastAsia"/>
          <w:b w:val="0"/>
          <w:bCs w:val="0"/>
          <w:sz w:val="22"/>
          <w:lang w:eastAsia="zh-TW"/>
        </w:rPr>
        <w:t xml:space="preserve">third </w:t>
      </w:r>
      <w:r>
        <w:rPr>
          <w:rFonts w:eastAsiaTheme="minorEastAsia"/>
          <w:b w:val="0"/>
          <w:bCs w:val="0"/>
          <w:sz w:val="22"/>
          <w:lang w:eastAsia="zh-TW"/>
        </w:rPr>
        <w:t xml:space="preserve">option is to provide UE semi-statically or dynamically </w:t>
      </w:r>
      <w:r w:rsidR="00C640A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>
        <w:rPr>
          <w:rFonts w:eastAsiaTheme="minorEastAsia"/>
          <w:b w:val="0"/>
          <w:bCs w:val="0"/>
          <w:sz w:val="22"/>
          <w:lang w:eastAsia="zh-TW"/>
        </w:rPr>
        <w:t>the transmission direction of a symbol, and scheduling or configuration</w:t>
      </w:r>
      <w:r w:rsidR="007B5FB9">
        <w:rPr>
          <w:rFonts w:eastAsiaTheme="minorEastAsia"/>
          <w:b w:val="0"/>
          <w:bCs w:val="0"/>
          <w:sz w:val="22"/>
          <w:lang w:eastAsia="zh-TW"/>
        </w:rPr>
        <w:t xml:space="preserve"> indicated for the symbol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</w:t>
      </w:r>
      <w:r w:rsidR="00121E2C">
        <w:rPr>
          <w:rFonts w:eastAsiaTheme="minorEastAsia"/>
          <w:b w:val="0"/>
          <w:bCs w:val="0"/>
          <w:sz w:val="22"/>
          <w:lang w:eastAsia="zh-TW"/>
        </w:rPr>
        <w:t xml:space="preserve">follow </w:t>
      </w:r>
      <w:r>
        <w:rPr>
          <w:rFonts w:eastAsiaTheme="minorEastAsia"/>
          <w:b w:val="0"/>
          <w:bCs w:val="0"/>
          <w:sz w:val="22"/>
          <w:lang w:eastAsia="zh-TW"/>
        </w:rPr>
        <w:t>the provided transmission direction.</w:t>
      </w:r>
    </w:p>
    <w:p w14:paraId="78DF4D47" w14:textId="0CCA07D4" w:rsidR="009324DC" w:rsidRPr="00575CE9" w:rsidRDefault="00E53997" w:rsidP="00575CE9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0A76D7"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575CE9">
        <w:rPr>
          <w:sz w:val="22"/>
          <w:lang w:eastAsia="zh-TW"/>
        </w:rPr>
        <w:t>A</w:t>
      </w:r>
      <w:r w:rsidR="00575CE9" w:rsidRPr="00575CE9">
        <w:rPr>
          <w:sz w:val="22"/>
          <w:lang w:eastAsia="zh-TW"/>
        </w:rPr>
        <w:t xml:space="preserve"> rule for</w:t>
      </w:r>
      <w:r w:rsidR="00575CE9">
        <w:rPr>
          <w:sz w:val="22"/>
          <w:lang w:eastAsia="zh-TW"/>
        </w:rPr>
        <w:t xml:space="preserve"> avoiding or</w:t>
      </w:r>
      <w:r w:rsidR="00575CE9" w:rsidRPr="00575CE9">
        <w:rPr>
          <w:sz w:val="22"/>
          <w:lang w:eastAsia="zh-TW"/>
        </w:rPr>
        <w:t xml:space="preserve"> handling</w:t>
      </w:r>
      <w:r w:rsidR="0069453B">
        <w:rPr>
          <w:sz w:val="22"/>
          <w:lang w:eastAsia="zh-TW"/>
        </w:rPr>
        <w:t xml:space="preserve"> the</w:t>
      </w:r>
      <w:r w:rsidR="00575CE9" w:rsidRP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 xml:space="preserve">collision between </w:t>
      </w:r>
      <w:r w:rsidR="00575CE9" w:rsidRPr="00575CE9">
        <w:rPr>
          <w:sz w:val="22"/>
          <w:lang w:eastAsia="zh-TW"/>
        </w:rPr>
        <w:t xml:space="preserve">DL and UL </w:t>
      </w:r>
      <w:r w:rsidR="0069453B">
        <w:rPr>
          <w:sz w:val="22"/>
          <w:lang w:eastAsia="zh-TW"/>
        </w:rPr>
        <w:t>scheduling</w:t>
      </w:r>
      <w:r w:rsid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>shall be</w:t>
      </w:r>
      <w:r w:rsidR="00575CE9">
        <w:rPr>
          <w:sz w:val="22"/>
          <w:lang w:eastAsia="zh-TW"/>
        </w:rPr>
        <w:t xml:space="preserve"> specified for reduced capability UE</w:t>
      </w:r>
      <w:r w:rsidR="00C1370C">
        <w:rPr>
          <w:sz w:val="22"/>
          <w:lang w:eastAsia="zh-TW"/>
        </w:rPr>
        <w:t>s</w:t>
      </w:r>
      <w:r w:rsidR="00575CE9">
        <w:rPr>
          <w:sz w:val="22"/>
          <w:lang w:eastAsia="zh-TW"/>
        </w:rPr>
        <w:t xml:space="preserve"> </w:t>
      </w:r>
      <w:r w:rsidR="00575CE9" w:rsidRPr="003F42F6">
        <w:rPr>
          <w:sz w:val="22"/>
          <w:lang w:eastAsia="zh-TW"/>
        </w:rPr>
        <w:t xml:space="preserve">in </w:t>
      </w:r>
      <w:r w:rsidR="0069453B">
        <w:rPr>
          <w:sz w:val="22"/>
          <w:lang w:eastAsia="zh-TW"/>
        </w:rPr>
        <w:t>half-duplex FDD operation</w:t>
      </w:r>
      <w:r w:rsidR="00575CE9">
        <w:rPr>
          <w:sz w:val="22"/>
          <w:lang w:eastAsia="zh-TW"/>
        </w:rPr>
        <w:t>.</w:t>
      </w: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4FC8AB21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575CE9">
        <w:rPr>
          <w:sz w:val="22"/>
          <w:szCs w:val="22"/>
          <w:lang w:eastAsia="zh-TW"/>
        </w:rPr>
        <w:t>UE bandwidth reduction and Half-Duplex FDD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575CE9">
        <w:rPr>
          <w:sz w:val="22"/>
          <w:szCs w:val="22"/>
          <w:lang w:eastAsia="zh-TW"/>
        </w:rPr>
        <w:t xml:space="preserve"> observations</w:t>
      </w:r>
      <w:r w:rsidR="00B121B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proposals as follows</w:t>
      </w:r>
      <w:r w:rsidR="003518B2">
        <w:rPr>
          <w:sz w:val="22"/>
          <w:szCs w:val="22"/>
          <w:lang w:eastAsia="zh-TW"/>
        </w:rPr>
        <w:t>.</w:t>
      </w:r>
    </w:p>
    <w:p w14:paraId="45BB7E81" w14:textId="14582CE2" w:rsidR="00B121B0" w:rsidRDefault="00B121B0" w:rsidP="00B121B0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1" w:name="_Toc4685928"/>
      <w:r>
        <w:rPr>
          <w:rFonts w:eastAsiaTheme="minorEastAsia"/>
          <w:sz w:val="22"/>
          <w:lang w:eastAsia="zh-TW"/>
        </w:rPr>
        <w:t>Observation 1</w:t>
      </w:r>
      <w:r>
        <w:rPr>
          <w:rFonts w:eastAsiaTheme="minorEastAsia"/>
          <w:sz w:val="22"/>
          <w:lang w:eastAsia="zh-TW"/>
        </w:rPr>
        <w:tab/>
      </w:r>
      <w:r>
        <w:rPr>
          <w:sz w:val="22"/>
          <w:lang w:eastAsia="zh-TW"/>
        </w:rPr>
        <w:t>Supporting reduced capability UEs with maximum channel bandwidth smaller than 20MHz will put constraints on the configuration of CORESET 0.</w:t>
      </w:r>
    </w:p>
    <w:p w14:paraId="234268CE" w14:textId="75492363" w:rsidR="00B121B0" w:rsidRPr="00B121B0" w:rsidRDefault="00B121B0" w:rsidP="00B121B0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Observation 2</w:t>
      </w:r>
      <w:r>
        <w:rPr>
          <w:rFonts w:eastAsiaTheme="minorEastAsia"/>
          <w:sz w:val="22"/>
          <w:lang w:eastAsia="zh-TW"/>
        </w:rPr>
        <w:tab/>
      </w:r>
      <w:r w:rsidR="000C4731">
        <w:rPr>
          <w:sz w:val="22"/>
          <w:lang w:eastAsia="zh-TW"/>
        </w:rPr>
        <w:t>The collision between DL and UL scheduling may happen for reduced capability UEs in half-duplex FDD operation.</w:t>
      </w:r>
    </w:p>
    <w:p w14:paraId="747604C6" w14:textId="1A00A197" w:rsidR="00167F99" w:rsidRPr="00D972C5" w:rsidRDefault="0002033F" w:rsidP="00D972C5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lastRenderedPageBreak/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1</w:t>
      </w:r>
      <w:r w:rsidRPr="00D972C5">
        <w:rPr>
          <w:rFonts w:eastAsiaTheme="minorEastAsia"/>
          <w:sz w:val="22"/>
          <w:szCs w:val="22"/>
          <w:lang w:eastAsia="zh-TW"/>
        </w:rPr>
        <w:tab/>
      </w:r>
      <w:r w:rsidR="00B121B0" w:rsidRPr="00D972C5">
        <w:rPr>
          <w:sz w:val="22"/>
          <w:szCs w:val="22"/>
          <w:lang w:eastAsia="zh-TW"/>
        </w:rPr>
        <w:t>Initial DL/UL BWPs dedicated for reduced capability UEs is introduced.</w:t>
      </w:r>
    </w:p>
    <w:p w14:paraId="136E1F58" w14:textId="1DB587E1" w:rsidR="00167F99" w:rsidRPr="00D972C5" w:rsidRDefault="0002033F" w:rsidP="00D972C5">
      <w:pPr>
        <w:pStyle w:val="Proposal"/>
        <w:numPr>
          <w:ilvl w:val="0"/>
          <w:numId w:val="0"/>
        </w:numPr>
        <w:ind w:left="1304" w:hanging="1304"/>
        <w:rPr>
          <w:sz w:val="22"/>
          <w:szCs w:val="22"/>
          <w:lang w:eastAsia="zh-TW"/>
        </w:rPr>
      </w:pPr>
      <w:bookmarkStart w:id="2" w:name="_Toc4685930"/>
      <w:bookmarkEnd w:id="1"/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2</w:t>
      </w:r>
      <w:r w:rsidR="000C4731" w:rsidRPr="00D972C5">
        <w:rPr>
          <w:rFonts w:eastAsiaTheme="minorEastAsia"/>
          <w:sz w:val="22"/>
          <w:szCs w:val="22"/>
          <w:lang w:eastAsia="zh-TW"/>
        </w:rPr>
        <w:tab/>
      </w:r>
      <w:bookmarkEnd w:id="2"/>
      <w:r w:rsidR="000C4731" w:rsidRPr="00D972C5">
        <w:rPr>
          <w:sz w:val="22"/>
          <w:szCs w:val="22"/>
          <w:lang w:eastAsia="zh-TW"/>
        </w:rPr>
        <w:t>A rule for avoiding or handling the collision between DL and UL scheduling shall be</w:t>
      </w:r>
      <w:r w:rsidR="001D2FCD" w:rsidRPr="00D972C5">
        <w:rPr>
          <w:sz w:val="22"/>
          <w:szCs w:val="22"/>
          <w:lang w:eastAsia="zh-TW"/>
        </w:rPr>
        <w:t xml:space="preserve"> </w:t>
      </w:r>
      <w:r w:rsidR="000C4731" w:rsidRPr="00D972C5">
        <w:rPr>
          <w:sz w:val="22"/>
          <w:szCs w:val="22"/>
          <w:lang w:eastAsia="zh-TW"/>
        </w:rPr>
        <w:t>specified for reduced capability UEs in half-duplex FDD operation.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691F4C3B" w14:textId="40120555" w:rsidR="001E10F3" w:rsidRDefault="00F86037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RP</w:t>
      </w:r>
      <w:r>
        <w:rPr>
          <w:rFonts w:eastAsiaTheme="minorEastAsia" w:hint="eastAsia"/>
          <w:sz w:val="22"/>
          <w:szCs w:val="22"/>
          <w:lang w:eastAsia="zh-TW"/>
        </w:rPr>
        <w:t>-</w:t>
      </w:r>
      <w:r>
        <w:rPr>
          <w:rFonts w:eastAsiaTheme="minorEastAsia"/>
          <w:sz w:val="22"/>
          <w:szCs w:val="22"/>
          <w:lang w:eastAsia="zh-TW"/>
        </w:rPr>
        <w:t>193238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</w:t>
      </w:r>
      <w:r w:rsidRPr="00F86037">
        <w:rPr>
          <w:rFonts w:eastAsiaTheme="minorEastAsia"/>
          <w:sz w:val="22"/>
          <w:szCs w:val="22"/>
          <w:lang w:eastAsia="zh-TW"/>
        </w:rPr>
        <w:t>New SID on support of reduced capability NR devices</w:t>
      </w:r>
      <w:r>
        <w:rPr>
          <w:rFonts w:eastAsiaTheme="minorEastAsia"/>
          <w:sz w:val="22"/>
          <w:szCs w:val="22"/>
          <w:lang w:eastAsia="zh-TW"/>
        </w:rPr>
        <w:t xml:space="preserve">, </w:t>
      </w:r>
      <w:r w:rsidR="001E10F3" w:rsidRPr="00507AB2">
        <w:rPr>
          <w:rFonts w:eastAsiaTheme="minorEastAsia"/>
          <w:sz w:val="22"/>
          <w:szCs w:val="22"/>
          <w:lang w:eastAsia="zh-TW"/>
        </w:rPr>
        <w:t>RAN #</w:t>
      </w:r>
      <w:r>
        <w:rPr>
          <w:rFonts w:eastAsiaTheme="minorEastAsia"/>
          <w:sz w:val="22"/>
          <w:szCs w:val="22"/>
          <w:lang w:eastAsia="zh-TW"/>
        </w:rPr>
        <w:t>86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97FF4" w14:textId="77777777" w:rsidR="001510C9" w:rsidRDefault="001510C9" w:rsidP="0063297B">
      <w:pPr>
        <w:spacing w:after="0"/>
      </w:pPr>
      <w:r>
        <w:separator/>
      </w:r>
    </w:p>
  </w:endnote>
  <w:endnote w:type="continuationSeparator" w:id="0">
    <w:p w14:paraId="702388EE" w14:textId="77777777" w:rsidR="001510C9" w:rsidRDefault="001510C9" w:rsidP="0063297B">
      <w:pPr>
        <w:spacing w:after="0"/>
      </w:pPr>
      <w:r>
        <w:continuationSeparator/>
      </w:r>
    </w:p>
  </w:endnote>
  <w:endnote w:type="continuationNotice" w:id="1">
    <w:p w14:paraId="709AE0C0" w14:textId="77777777" w:rsidR="00FE5872" w:rsidRDefault="00FE58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80A31" w14:textId="77777777" w:rsidR="001510C9" w:rsidRDefault="001510C9" w:rsidP="0063297B">
      <w:pPr>
        <w:spacing w:after="0"/>
      </w:pPr>
      <w:r>
        <w:separator/>
      </w:r>
    </w:p>
  </w:footnote>
  <w:footnote w:type="continuationSeparator" w:id="0">
    <w:p w14:paraId="0CD503EC" w14:textId="77777777" w:rsidR="001510C9" w:rsidRDefault="001510C9" w:rsidP="0063297B">
      <w:pPr>
        <w:spacing w:after="0"/>
      </w:pPr>
      <w:r>
        <w:continuationSeparator/>
      </w:r>
    </w:p>
  </w:footnote>
  <w:footnote w:type="continuationNotice" w:id="1">
    <w:p w14:paraId="2F7F28B3" w14:textId="77777777" w:rsidR="00FE5872" w:rsidRDefault="00FE58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4A2B"/>
    <w:rsid w:val="00004E8F"/>
    <w:rsid w:val="00015964"/>
    <w:rsid w:val="0002033F"/>
    <w:rsid w:val="00021325"/>
    <w:rsid w:val="00021924"/>
    <w:rsid w:val="00030246"/>
    <w:rsid w:val="00035029"/>
    <w:rsid w:val="00040844"/>
    <w:rsid w:val="000420D5"/>
    <w:rsid w:val="000427F5"/>
    <w:rsid w:val="0005292D"/>
    <w:rsid w:val="0005374B"/>
    <w:rsid w:val="000546E3"/>
    <w:rsid w:val="00060D85"/>
    <w:rsid w:val="00062C4E"/>
    <w:rsid w:val="000640C1"/>
    <w:rsid w:val="000641E0"/>
    <w:rsid w:val="000720C2"/>
    <w:rsid w:val="00075019"/>
    <w:rsid w:val="000800AA"/>
    <w:rsid w:val="00086C83"/>
    <w:rsid w:val="00090254"/>
    <w:rsid w:val="00090D23"/>
    <w:rsid w:val="00092147"/>
    <w:rsid w:val="000A70A7"/>
    <w:rsid w:val="000A72BB"/>
    <w:rsid w:val="000A76D7"/>
    <w:rsid w:val="000A7841"/>
    <w:rsid w:val="000B11D8"/>
    <w:rsid w:val="000B28C3"/>
    <w:rsid w:val="000B3CD2"/>
    <w:rsid w:val="000B5758"/>
    <w:rsid w:val="000B5DAE"/>
    <w:rsid w:val="000C0D29"/>
    <w:rsid w:val="000C4249"/>
    <w:rsid w:val="000C4731"/>
    <w:rsid w:val="000D1044"/>
    <w:rsid w:val="000D5825"/>
    <w:rsid w:val="000E1DE4"/>
    <w:rsid w:val="000E5E4F"/>
    <w:rsid w:val="000E66E3"/>
    <w:rsid w:val="00100CB1"/>
    <w:rsid w:val="00100FD3"/>
    <w:rsid w:val="001032BE"/>
    <w:rsid w:val="001070B1"/>
    <w:rsid w:val="00121950"/>
    <w:rsid w:val="00121E2C"/>
    <w:rsid w:val="001221AC"/>
    <w:rsid w:val="001265D1"/>
    <w:rsid w:val="00126E68"/>
    <w:rsid w:val="00133097"/>
    <w:rsid w:val="001350CC"/>
    <w:rsid w:val="00135425"/>
    <w:rsid w:val="00135C72"/>
    <w:rsid w:val="00140508"/>
    <w:rsid w:val="00140D47"/>
    <w:rsid w:val="00141AC6"/>
    <w:rsid w:val="00142170"/>
    <w:rsid w:val="00150043"/>
    <w:rsid w:val="001510C9"/>
    <w:rsid w:val="00152CDD"/>
    <w:rsid w:val="001624E9"/>
    <w:rsid w:val="0016716F"/>
    <w:rsid w:val="00167F99"/>
    <w:rsid w:val="00170C0F"/>
    <w:rsid w:val="00171993"/>
    <w:rsid w:val="001774AF"/>
    <w:rsid w:val="001801CB"/>
    <w:rsid w:val="001871E0"/>
    <w:rsid w:val="001B234F"/>
    <w:rsid w:val="001B4136"/>
    <w:rsid w:val="001B4F6A"/>
    <w:rsid w:val="001B515B"/>
    <w:rsid w:val="001B67AC"/>
    <w:rsid w:val="001B7B4E"/>
    <w:rsid w:val="001C04A9"/>
    <w:rsid w:val="001C2C8B"/>
    <w:rsid w:val="001C4089"/>
    <w:rsid w:val="001C7707"/>
    <w:rsid w:val="001D0914"/>
    <w:rsid w:val="001D2F06"/>
    <w:rsid w:val="001D2FCD"/>
    <w:rsid w:val="001D7243"/>
    <w:rsid w:val="001D7D48"/>
    <w:rsid w:val="001E10F3"/>
    <w:rsid w:val="001E5471"/>
    <w:rsid w:val="001F5AC7"/>
    <w:rsid w:val="00201450"/>
    <w:rsid w:val="002040A4"/>
    <w:rsid w:val="002116D9"/>
    <w:rsid w:val="00214C92"/>
    <w:rsid w:val="00217B35"/>
    <w:rsid w:val="00224699"/>
    <w:rsid w:val="002327AD"/>
    <w:rsid w:val="002338D2"/>
    <w:rsid w:val="0023600F"/>
    <w:rsid w:val="002409BC"/>
    <w:rsid w:val="00246E43"/>
    <w:rsid w:val="00251AA6"/>
    <w:rsid w:val="002543E7"/>
    <w:rsid w:val="0026266B"/>
    <w:rsid w:val="0026445A"/>
    <w:rsid w:val="00266699"/>
    <w:rsid w:val="00267CD8"/>
    <w:rsid w:val="00270E0E"/>
    <w:rsid w:val="00273EEC"/>
    <w:rsid w:val="002753CB"/>
    <w:rsid w:val="002764FE"/>
    <w:rsid w:val="00277ED8"/>
    <w:rsid w:val="00282F64"/>
    <w:rsid w:val="0028348F"/>
    <w:rsid w:val="00283B47"/>
    <w:rsid w:val="00283DA5"/>
    <w:rsid w:val="00284355"/>
    <w:rsid w:val="00292A1A"/>
    <w:rsid w:val="002940CF"/>
    <w:rsid w:val="002942C0"/>
    <w:rsid w:val="00295285"/>
    <w:rsid w:val="002962B9"/>
    <w:rsid w:val="002A1C4F"/>
    <w:rsid w:val="002A1DAE"/>
    <w:rsid w:val="002A3586"/>
    <w:rsid w:val="002B172A"/>
    <w:rsid w:val="002B50D5"/>
    <w:rsid w:val="002B5276"/>
    <w:rsid w:val="002D0502"/>
    <w:rsid w:val="002D1055"/>
    <w:rsid w:val="002D2426"/>
    <w:rsid w:val="002D2448"/>
    <w:rsid w:val="002D407B"/>
    <w:rsid w:val="002E0BF0"/>
    <w:rsid w:val="002F020B"/>
    <w:rsid w:val="002F4CE6"/>
    <w:rsid w:val="00301FF1"/>
    <w:rsid w:val="00302197"/>
    <w:rsid w:val="003058C6"/>
    <w:rsid w:val="00311306"/>
    <w:rsid w:val="00311BC7"/>
    <w:rsid w:val="0031408C"/>
    <w:rsid w:val="00315EA7"/>
    <w:rsid w:val="00327320"/>
    <w:rsid w:val="00327345"/>
    <w:rsid w:val="00332652"/>
    <w:rsid w:val="00337856"/>
    <w:rsid w:val="00340C5C"/>
    <w:rsid w:val="00340E36"/>
    <w:rsid w:val="00341946"/>
    <w:rsid w:val="00343F49"/>
    <w:rsid w:val="0034580C"/>
    <w:rsid w:val="003518B2"/>
    <w:rsid w:val="00357483"/>
    <w:rsid w:val="003627EC"/>
    <w:rsid w:val="0036354E"/>
    <w:rsid w:val="00366B55"/>
    <w:rsid w:val="0037461A"/>
    <w:rsid w:val="00377C11"/>
    <w:rsid w:val="003814BF"/>
    <w:rsid w:val="00386692"/>
    <w:rsid w:val="00387371"/>
    <w:rsid w:val="003913B4"/>
    <w:rsid w:val="00395FE5"/>
    <w:rsid w:val="00396571"/>
    <w:rsid w:val="003972BE"/>
    <w:rsid w:val="003974B0"/>
    <w:rsid w:val="003A527A"/>
    <w:rsid w:val="003A5EA8"/>
    <w:rsid w:val="003A666D"/>
    <w:rsid w:val="003B38F8"/>
    <w:rsid w:val="003B6161"/>
    <w:rsid w:val="003C13D5"/>
    <w:rsid w:val="003C1C03"/>
    <w:rsid w:val="003C2080"/>
    <w:rsid w:val="003C6BCB"/>
    <w:rsid w:val="003D46A7"/>
    <w:rsid w:val="003E131C"/>
    <w:rsid w:val="003E3D73"/>
    <w:rsid w:val="003E54CD"/>
    <w:rsid w:val="003E7A48"/>
    <w:rsid w:val="003F42F6"/>
    <w:rsid w:val="00400B92"/>
    <w:rsid w:val="00405B8E"/>
    <w:rsid w:val="004177B5"/>
    <w:rsid w:val="00420153"/>
    <w:rsid w:val="0042740D"/>
    <w:rsid w:val="00431CDC"/>
    <w:rsid w:val="00433C33"/>
    <w:rsid w:val="00433C72"/>
    <w:rsid w:val="004340F2"/>
    <w:rsid w:val="0043739A"/>
    <w:rsid w:val="00440060"/>
    <w:rsid w:val="00441314"/>
    <w:rsid w:val="00442A8D"/>
    <w:rsid w:val="00446998"/>
    <w:rsid w:val="00447BD3"/>
    <w:rsid w:val="0046126F"/>
    <w:rsid w:val="00461478"/>
    <w:rsid w:val="004729F8"/>
    <w:rsid w:val="004768CD"/>
    <w:rsid w:val="00477E1A"/>
    <w:rsid w:val="00481B61"/>
    <w:rsid w:val="00482C56"/>
    <w:rsid w:val="004858C4"/>
    <w:rsid w:val="00487F08"/>
    <w:rsid w:val="00490879"/>
    <w:rsid w:val="00491E12"/>
    <w:rsid w:val="0049282A"/>
    <w:rsid w:val="00492AFD"/>
    <w:rsid w:val="00497C53"/>
    <w:rsid w:val="004A067C"/>
    <w:rsid w:val="004A08FE"/>
    <w:rsid w:val="004A2F7A"/>
    <w:rsid w:val="004A315C"/>
    <w:rsid w:val="004A43FC"/>
    <w:rsid w:val="004B2159"/>
    <w:rsid w:val="004B5E47"/>
    <w:rsid w:val="004B7998"/>
    <w:rsid w:val="004C21C1"/>
    <w:rsid w:val="004C688C"/>
    <w:rsid w:val="004C773D"/>
    <w:rsid w:val="004D507B"/>
    <w:rsid w:val="004E115A"/>
    <w:rsid w:val="004E31A2"/>
    <w:rsid w:val="004E4430"/>
    <w:rsid w:val="0050269C"/>
    <w:rsid w:val="00507AB2"/>
    <w:rsid w:val="005107CF"/>
    <w:rsid w:val="00514338"/>
    <w:rsid w:val="005146C1"/>
    <w:rsid w:val="00515386"/>
    <w:rsid w:val="00522BF1"/>
    <w:rsid w:val="005264E8"/>
    <w:rsid w:val="00527979"/>
    <w:rsid w:val="00527AD1"/>
    <w:rsid w:val="00530051"/>
    <w:rsid w:val="00531955"/>
    <w:rsid w:val="00533602"/>
    <w:rsid w:val="00533B6B"/>
    <w:rsid w:val="00533C06"/>
    <w:rsid w:val="00534618"/>
    <w:rsid w:val="005450C7"/>
    <w:rsid w:val="00545B78"/>
    <w:rsid w:val="00545E80"/>
    <w:rsid w:val="005514A9"/>
    <w:rsid w:val="00556D96"/>
    <w:rsid w:val="00557B8B"/>
    <w:rsid w:val="005637D9"/>
    <w:rsid w:val="00565127"/>
    <w:rsid w:val="00572548"/>
    <w:rsid w:val="00575CE9"/>
    <w:rsid w:val="00575D10"/>
    <w:rsid w:val="005826CB"/>
    <w:rsid w:val="00582C69"/>
    <w:rsid w:val="0059487B"/>
    <w:rsid w:val="0059562A"/>
    <w:rsid w:val="00595887"/>
    <w:rsid w:val="00597063"/>
    <w:rsid w:val="005A197D"/>
    <w:rsid w:val="005A2C96"/>
    <w:rsid w:val="005A53A3"/>
    <w:rsid w:val="005B3408"/>
    <w:rsid w:val="005B611F"/>
    <w:rsid w:val="005C5591"/>
    <w:rsid w:val="005C7209"/>
    <w:rsid w:val="005D550D"/>
    <w:rsid w:val="005D5DCD"/>
    <w:rsid w:val="005D608E"/>
    <w:rsid w:val="005D6242"/>
    <w:rsid w:val="005E1F4B"/>
    <w:rsid w:val="005F1FEA"/>
    <w:rsid w:val="005F6B48"/>
    <w:rsid w:val="005F7FD1"/>
    <w:rsid w:val="00602E68"/>
    <w:rsid w:val="00605322"/>
    <w:rsid w:val="00605D5F"/>
    <w:rsid w:val="00611DA8"/>
    <w:rsid w:val="00612D85"/>
    <w:rsid w:val="006140F6"/>
    <w:rsid w:val="006213D6"/>
    <w:rsid w:val="006226AC"/>
    <w:rsid w:val="0062780B"/>
    <w:rsid w:val="0063297B"/>
    <w:rsid w:val="006335C9"/>
    <w:rsid w:val="0063718E"/>
    <w:rsid w:val="00640272"/>
    <w:rsid w:val="006402AA"/>
    <w:rsid w:val="00647893"/>
    <w:rsid w:val="00652B1A"/>
    <w:rsid w:val="006636C3"/>
    <w:rsid w:val="006638D4"/>
    <w:rsid w:val="00665780"/>
    <w:rsid w:val="00670D76"/>
    <w:rsid w:val="006714EF"/>
    <w:rsid w:val="006731D4"/>
    <w:rsid w:val="00677816"/>
    <w:rsid w:val="00682FFD"/>
    <w:rsid w:val="006832B4"/>
    <w:rsid w:val="00683624"/>
    <w:rsid w:val="006873C3"/>
    <w:rsid w:val="00690AD1"/>
    <w:rsid w:val="0069453B"/>
    <w:rsid w:val="00694E85"/>
    <w:rsid w:val="006A2502"/>
    <w:rsid w:val="006A65F5"/>
    <w:rsid w:val="006A6ECE"/>
    <w:rsid w:val="006B40C4"/>
    <w:rsid w:val="006B6EE3"/>
    <w:rsid w:val="006C0A82"/>
    <w:rsid w:val="006C378D"/>
    <w:rsid w:val="006C3FB4"/>
    <w:rsid w:val="006C42C7"/>
    <w:rsid w:val="006C627A"/>
    <w:rsid w:val="006D4CBB"/>
    <w:rsid w:val="006D576A"/>
    <w:rsid w:val="006E3F61"/>
    <w:rsid w:val="006E6DC5"/>
    <w:rsid w:val="006F049D"/>
    <w:rsid w:val="006F31E5"/>
    <w:rsid w:val="006F3F19"/>
    <w:rsid w:val="006F52BF"/>
    <w:rsid w:val="007005D5"/>
    <w:rsid w:val="007041E8"/>
    <w:rsid w:val="00706379"/>
    <w:rsid w:val="00714DA9"/>
    <w:rsid w:val="00721143"/>
    <w:rsid w:val="007213CA"/>
    <w:rsid w:val="007237FF"/>
    <w:rsid w:val="00724BA4"/>
    <w:rsid w:val="007307A2"/>
    <w:rsid w:val="00730F59"/>
    <w:rsid w:val="00734D9A"/>
    <w:rsid w:val="0073595F"/>
    <w:rsid w:val="007437C8"/>
    <w:rsid w:val="007501A6"/>
    <w:rsid w:val="007541B0"/>
    <w:rsid w:val="00763F72"/>
    <w:rsid w:val="00765DD3"/>
    <w:rsid w:val="0076658F"/>
    <w:rsid w:val="007703DE"/>
    <w:rsid w:val="00771943"/>
    <w:rsid w:val="007744A1"/>
    <w:rsid w:val="00774E97"/>
    <w:rsid w:val="00781EE4"/>
    <w:rsid w:val="0079355F"/>
    <w:rsid w:val="00795F96"/>
    <w:rsid w:val="007A2201"/>
    <w:rsid w:val="007A2522"/>
    <w:rsid w:val="007A3170"/>
    <w:rsid w:val="007A345D"/>
    <w:rsid w:val="007A37AF"/>
    <w:rsid w:val="007A4560"/>
    <w:rsid w:val="007A69BC"/>
    <w:rsid w:val="007A6D9F"/>
    <w:rsid w:val="007B3016"/>
    <w:rsid w:val="007B56EB"/>
    <w:rsid w:val="007B5FB9"/>
    <w:rsid w:val="007B69C5"/>
    <w:rsid w:val="007C0EB9"/>
    <w:rsid w:val="007C1338"/>
    <w:rsid w:val="007C1AC3"/>
    <w:rsid w:val="007C2F8B"/>
    <w:rsid w:val="007C5488"/>
    <w:rsid w:val="007C6568"/>
    <w:rsid w:val="007C65C9"/>
    <w:rsid w:val="007D1648"/>
    <w:rsid w:val="007E038D"/>
    <w:rsid w:val="007E7AC0"/>
    <w:rsid w:val="0080672A"/>
    <w:rsid w:val="008154D1"/>
    <w:rsid w:val="00821A3F"/>
    <w:rsid w:val="00823E03"/>
    <w:rsid w:val="00825682"/>
    <w:rsid w:val="0082650D"/>
    <w:rsid w:val="00826F3E"/>
    <w:rsid w:val="00831BAE"/>
    <w:rsid w:val="00832116"/>
    <w:rsid w:val="0083537F"/>
    <w:rsid w:val="008357C0"/>
    <w:rsid w:val="00846519"/>
    <w:rsid w:val="00852548"/>
    <w:rsid w:val="00854CAE"/>
    <w:rsid w:val="0086192B"/>
    <w:rsid w:val="0086233E"/>
    <w:rsid w:val="00862435"/>
    <w:rsid w:val="00862A63"/>
    <w:rsid w:val="00867740"/>
    <w:rsid w:val="00872EAF"/>
    <w:rsid w:val="00876013"/>
    <w:rsid w:val="008807D7"/>
    <w:rsid w:val="00891691"/>
    <w:rsid w:val="008949ED"/>
    <w:rsid w:val="0089524A"/>
    <w:rsid w:val="00896D4E"/>
    <w:rsid w:val="008A1279"/>
    <w:rsid w:val="008A2480"/>
    <w:rsid w:val="008A2695"/>
    <w:rsid w:val="008A28CD"/>
    <w:rsid w:val="008A3669"/>
    <w:rsid w:val="008B40E1"/>
    <w:rsid w:val="008C131C"/>
    <w:rsid w:val="008C1456"/>
    <w:rsid w:val="008C23D2"/>
    <w:rsid w:val="008D18BD"/>
    <w:rsid w:val="008D36AE"/>
    <w:rsid w:val="008D4F77"/>
    <w:rsid w:val="008D57E7"/>
    <w:rsid w:val="008D5BF6"/>
    <w:rsid w:val="008E5E25"/>
    <w:rsid w:val="008E622F"/>
    <w:rsid w:val="008E6CC4"/>
    <w:rsid w:val="008F642E"/>
    <w:rsid w:val="0090479E"/>
    <w:rsid w:val="00905477"/>
    <w:rsid w:val="00907F61"/>
    <w:rsid w:val="00912114"/>
    <w:rsid w:val="00912702"/>
    <w:rsid w:val="009129F1"/>
    <w:rsid w:val="00913293"/>
    <w:rsid w:val="00920437"/>
    <w:rsid w:val="00923925"/>
    <w:rsid w:val="009253DF"/>
    <w:rsid w:val="00926D71"/>
    <w:rsid w:val="00930D06"/>
    <w:rsid w:val="009313C3"/>
    <w:rsid w:val="009324DC"/>
    <w:rsid w:val="009326BD"/>
    <w:rsid w:val="00932935"/>
    <w:rsid w:val="009334BF"/>
    <w:rsid w:val="009352DE"/>
    <w:rsid w:val="00941740"/>
    <w:rsid w:val="00942131"/>
    <w:rsid w:val="0095045D"/>
    <w:rsid w:val="00952372"/>
    <w:rsid w:val="0095351F"/>
    <w:rsid w:val="00955EBD"/>
    <w:rsid w:val="00962B9C"/>
    <w:rsid w:val="00962ECB"/>
    <w:rsid w:val="009739A0"/>
    <w:rsid w:val="00977F8C"/>
    <w:rsid w:val="00985890"/>
    <w:rsid w:val="00985FC0"/>
    <w:rsid w:val="00986583"/>
    <w:rsid w:val="0098759C"/>
    <w:rsid w:val="00990E0E"/>
    <w:rsid w:val="0099454D"/>
    <w:rsid w:val="009978F0"/>
    <w:rsid w:val="009A05C9"/>
    <w:rsid w:val="009A3179"/>
    <w:rsid w:val="009A3D92"/>
    <w:rsid w:val="009A54FC"/>
    <w:rsid w:val="009B28DF"/>
    <w:rsid w:val="009B2F97"/>
    <w:rsid w:val="009B64E9"/>
    <w:rsid w:val="009B7587"/>
    <w:rsid w:val="009C7F73"/>
    <w:rsid w:val="009D112D"/>
    <w:rsid w:val="009D1389"/>
    <w:rsid w:val="009D4CB8"/>
    <w:rsid w:val="009D6333"/>
    <w:rsid w:val="009E0F9D"/>
    <w:rsid w:val="009E4BFA"/>
    <w:rsid w:val="009F1A8E"/>
    <w:rsid w:val="009F7112"/>
    <w:rsid w:val="00A0016E"/>
    <w:rsid w:val="00A04811"/>
    <w:rsid w:val="00A113FD"/>
    <w:rsid w:val="00A1393C"/>
    <w:rsid w:val="00A22FF8"/>
    <w:rsid w:val="00A23275"/>
    <w:rsid w:val="00A24C62"/>
    <w:rsid w:val="00A323CD"/>
    <w:rsid w:val="00A33ACF"/>
    <w:rsid w:val="00A34A8B"/>
    <w:rsid w:val="00A36CC3"/>
    <w:rsid w:val="00A446E3"/>
    <w:rsid w:val="00A4702C"/>
    <w:rsid w:val="00A5417B"/>
    <w:rsid w:val="00A558B4"/>
    <w:rsid w:val="00A60784"/>
    <w:rsid w:val="00A66A29"/>
    <w:rsid w:val="00A7562C"/>
    <w:rsid w:val="00A9401F"/>
    <w:rsid w:val="00A96C13"/>
    <w:rsid w:val="00A96CBA"/>
    <w:rsid w:val="00A97932"/>
    <w:rsid w:val="00AA0A7A"/>
    <w:rsid w:val="00AA7EB1"/>
    <w:rsid w:val="00AB1A17"/>
    <w:rsid w:val="00AB434E"/>
    <w:rsid w:val="00AB4425"/>
    <w:rsid w:val="00AD3910"/>
    <w:rsid w:val="00AD4346"/>
    <w:rsid w:val="00AD5BC1"/>
    <w:rsid w:val="00AE3E3B"/>
    <w:rsid w:val="00AE6B31"/>
    <w:rsid w:val="00AF1AF3"/>
    <w:rsid w:val="00AF41D3"/>
    <w:rsid w:val="00AF6BFF"/>
    <w:rsid w:val="00B00345"/>
    <w:rsid w:val="00B00A32"/>
    <w:rsid w:val="00B015BF"/>
    <w:rsid w:val="00B02F28"/>
    <w:rsid w:val="00B06526"/>
    <w:rsid w:val="00B06705"/>
    <w:rsid w:val="00B121B0"/>
    <w:rsid w:val="00B227C6"/>
    <w:rsid w:val="00B238C0"/>
    <w:rsid w:val="00B277F7"/>
    <w:rsid w:val="00B27B6E"/>
    <w:rsid w:val="00B35A5F"/>
    <w:rsid w:val="00B44330"/>
    <w:rsid w:val="00B446D3"/>
    <w:rsid w:val="00B45D63"/>
    <w:rsid w:val="00B5304C"/>
    <w:rsid w:val="00B55913"/>
    <w:rsid w:val="00B653BD"/>
    <w:rsid w:val="00B65A83"/>
    <w:rsid w:val="00B65B10"/>
    <w:rsid w:val="00B66421"/>
    <w:rsid w:val="00B7161A"/>
    <w:rsid w:val="00B737ED"/>
    <w:rsid w:val="00B750C7"/>
    <w:rsid w:val="00B77646"/>
    <w:rsid w:val="00B85C4E"/>
    <w:rsid w:val="00B97BA4"/>
    <w:rsid w:val="00BA0DF7"/>
    <w:rsid w:val="00BA181B"/>
    <w:rsid w:val="00BA78A5"/>
    <w:rsid w:val="00BB06D1"/>
    <w:rsid w:val="00BB3092"/>
    <w:rsid w:val="00BB52C6"/>
    <w:rsid w:val="00BB5F2E"/>
    <w:rsid w:val="00BC0ACC"/>
    <w:rsid w:val="00BC22E6"/>
    <w:rsid w:val="00BC23CB"/>
    <w:rsid w:val="00BC683C"/>
    <w:rsid w:val="00BD1182"/>
    <w:rsid w:val="00BD476B"/>
    <w:rsid w:val="00BD5E67"/>
    <w:rsid w:val="00BE107C"/>
    <w:rsid w:val="00BE2483"/>
    <w:rsid w:val="00BF16F3"/>
    <w:rsid w:val="00BF27B5"/>
    <w:rsid w:val="00BF3510"/>
    <w:rsid w:val="00C04FDA"/>
    <w:rsid w:val="00C07D35"/>
    <w:rsid w:val="00C12179"/>
    <w:rsid w:val="00C12B3A"/>
    <w:rsid w:val="00C13492"/>
    <w:rsid w:val="00C1370C"/>
    <w:rsid w:val="00C14A92"/>
    <w:rsid w:val="00C218FC"/>
    <w:rsid w:val="00C24346"/>
    <w:rsid w:val="00C24F31"/>
    <w:rsid w:val="00C35943"/>
    <w:rsid w:val="00C37D56"/>
    <w:rsid w:val="00C4007F"/>
    <w:rsid w:val="00C40280"/>
    <w:rsid w:val="00C403DA"/>
    <w:rsid w:val="00C425A0"/>
    <w:rsid w:val="00C46F1D"/>
    <w:rsid w:val="00C51233"/>
    <w:rsid w:val="00C51B5D"/>
    <w:rsid w:val="00C6382B"/>
    <w:rsid w:val="00C640AE"/>
    <w:rsid w:val="00C72B19"/>
    <w:rsid w:val="00C7394E"/>
    <w:rsid w:val="00C765CA"/>
    <w:rsid w:val="00C76692"/>
    <w:rsid w:val="00C772E7"/>
    <w:rsid w:val="00C80633"/>
    <w:rsid w:val="00C82CF4"/>
    <w:rsid w:val="00C843EF"/>
    <w:rsid w:val="00C85310"/>
    <w:rsid w:val="00C90153"/>
    <w:rsid w:val="00C915C2"/>
    <w:rsid w:val="00C92BFE"/>
    <w:rsid w:val="00C96E76"/>
    <w:rsid w:val="00CA04E7"/>
    <w:rsid w:val="00CA2012"/>
    <w:rsid w:val="00CA2A35"/>
    <w:rsid w:val="00CA4418"/>
    <w:rsid w:val="00CA6D68"/>
    <w:rsid w:val="00CA7204"/>
    <w:rsid w:val="00CA7EE3"/>
    <w:rsid w:val="00CB6D06"/>
    <w:rsid w:val="00CC278A"/>
    <w:rsid w:val="00CC3784"/>
    <w:rsid w:val="00CC3945"/>
    <w:rsid w:val="00CC6AC9"/>
    <w:rsid w:val="00CD1397"/>
    <w:rsid w:val="00CD1F5C"/>
    <w:rsid w:val="00CE5091"/>
    <w:rsid w:val="00CE565C"/>
    <w:rsid w:val="00CE765C"/>
    <w:rsid w:val="00CE7E1F"/>
    <w:rsid w:val="00CF2030"/>
    <w:rsid w:val="00CF2D92"/>
    <w:rsid w:val="00CF4659"/>
    <w:rsid w:val="00CF4AD6"/>
    <w:rsid w:val="00D02BEF"/>
    <w:rsid w:val="00D03702"/>
    <w:rsid w:val="00D04429"/>
    <w:rsid w:val="00D11BE3"/>
    <w:rsid w:val="00D40635"/>
    <w:rsid w:val="00D415FF"/>
    <w:rsid w:val="00D41FAE"/>
    <w:rsid w:val="00D42E83"/>
    <w:rsid w:val="00D44AB2"/>
    <w:rsid w:val="00D45E6A"/>
    <w:rsid w:val="00D46EC6"/>
    <w:rsid w:val="00D51E0E"/>
    <w:rsid w:val="00D5268F"/>
    <w:rsid w:val="00D52FBF"/>
    <w:rsid w:val="00D603E3"/>
    <w:rsid w:val="00D65806"/>
    <w:rsid w:val="00D66B19"/>
    <w:rsid w:val="00D74319"/>
    <w:rsid w:val="00D74486"/>
    <w:rsid w:val="00D75E1C"/>
    <w:rsid w:val="00D774AD"/>
    <w:rsid w:val="00D822A1"/>
    <w:rsid w:val="00D82607"/>
    <w:rsid w:val="00D850A1"/>
    <w:rsid w:val="00D91FA2"/>
    <w:rsid w:val="00D928E1"/>
    <w:rsid w:val="00D93672"/>
    <w:rsid w:val="00D9534A"/>
    <w:rsid w:val="00D972C5"/>
    <w:rsid w:val="00DA2170"/>
    <w:rsid w:val="00DA7298"/>
    <w:rsid w:val="00DB1D0B"/>
    <w:rsid w:val="00DB2187"/>
    <w:rsid w:val="00DB576B"/>
    <w:rsid w:val="00DB5B6F"/>
    <w:rsid w:val="00DB5F21"/>
    <w:rsid w:val="00DB6862"/>
    <w:rsid w:val="00DC0574"/>
    <w:rsid w:val="00DC0A7B"/>
    <w:rsid w:val="00DC24EB"/>
    <w:rsid w:val="00DC3A07"/>
    <w:rsid w:val="00DD076F"/>
    <w:rsid w:val="00DD2233"/>
    <w:rsid w:val="00DD404D"/>
    <w:rsid w:val="00DD51A9"/>
    <w:rsid w:val="00E051FD"/>
    <w:rsid w:val="00E104A8"/>
    <w:rsid w:val="00E1317B"/>
    <w:rsid w:val="00E15893"/>
    <w:rsid w:val="00E15CF9"/>
    <w:rsid w:val="00E207CF"/>
    <w:rsid w:val="00E22CEF"/>
    <w:rsid w:val="00E237C0"/>
    <w:rsid w:val="00E25594"/>
    <w:rsid w:val="00E260F3"/>
    <w:rsid w:val="00E338E6"/>
    <w:rsid w:val="00E36103"/>
    <w:rsid w:val="00E40273"/>
    <w:rsid w:val="00E42568"/>
    <w:rsid w:val="00E43BA4"/>
    <w:rsid w:val="00E50FAA"/>
    <w:rsid w:val="00E53997"/>
    <w:rsid w:val="00E55613"/>
    <w:rsid w:val="00E62208"/>
    <w:rsid w:val="00E6436B"/>
    <w:rsid w:val="00E65ED1"/>
    <w:rsid w:val="00E6785D"/>
    <w:rsid w:val="00E84CCD"/>
    <w:rsid w:val="00E966F4"/>
    <w:rsid w:val="00E96865"/>
    <w:rsid w:val="00E97F57"/>
    <w:rsid w:val="00EA7C35"/>
    <w:rsid w:val="00EC1256"/>
    <w:rsid w:val="00EC2401"/>
    <w:rsid w:val="00EE1A72"/>
    <w:rsid w:val="00EE1B3F"/>
    <w:rsid w:val="00F1043B"/>
    <w:rsid w:val="00F138DB"/>
    <w:rsid w:val="00F14A83"/>
    <w:rsid w:val="00F2069D"/>
    <w:rsid w:val="00F226B0"/>
    <w:rsid w:val="00F23127"/>
    <w:rsid w:val="00F23669"/>
    <w:rsid w:val="00F24152"/>
    <w:rsid w:val="00F27548"/>
    <w:rsid w:val="00F31F89"/>
    <w:rsid w:val="00F353B9"/>
    <w:rsid w:val="00F37AA8"/>
    <w:rsid w:val="00F4257B"/>
    <w:rsid w:val="00F43C17"/>
    <w:rsid w:val="00F469EC"/>
    <w:rsid w:val="00F50723"/>
    <w:rsid w:val="00F55565"/>
    <w:rsid w:val="00F64595"/>
    <w:rsid w:val="00F66954"/>
    <w:rsid w:val="00F66BA5"/>
    <w:rsid w:val="00F70552"/>
    <w:rsid w:val="00F772FE"/>
    <w:rsid w:val="00F77B6B"/>
    <w:rsid w:val="00F77F45"/>
    <w:rsid w:val="00F811F2"/>
    <w:rsid w:val="00F86037"/>
    <w:rsid w:val="00F87104"/>
    <w:rsid w:val="00F87CE1"/>
    <w:rsid w:val="00F93A69"/>
    <w:rsid w:val="00FA106B"/>
    <w:rsid w:val="00FA5B9F"/>
    <w:rsid w:val="00FA5BED"/>
    <w:rsid w:val="00FA791D"/>
    <w:rsid w:val="00FB10EE"/>
    <w:rsid w:val="00FB591D"/>
    <w:rsid w:val="00FB666A"/>
    <w:rsid w:val="00FB7B2A"/>
    <w:rsid w:val="00FC3637"/>
    <w:rsid w:val="00FC5332"/>
    <w:rsid w:val="00FD13D1"/>
    <w:rsid w:val="00FD15B1"/>
    <w:rsid w:val="00FD3FC7"/>
    <w:rsid w:val="00FD5810"/>
    <w:rsid w:val="00FD7694"/>
    <w:rsid w:val="00FE5872"/>
    <w:rsid w:val="00FE63AA"/>
    <w:rsid w:val="00FF1509"/>
    <w:rsid w:val="00FF18EA"/>
    <w:rsid w:val="00FF19B9"/>
    <w:rsid w:val="00FF374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489-06D3-430F-9DDC-4CF1E547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wanchen.lin@fginnov.com;haihanwang@fginnov.com</dc:creator>
  <cp:keywords/>
  <dc:description/>
  <cp:lastModifiedBy>Wan-Chen Lin</cp:lastModifiedBy>
  <cp:revision>3</cp:revision>
  <dcterms:created xsi:type="dcterms:W3CDTF">2020-05-15T09:09:00Z</dcterms:created>
  <dcterms:modified xsi:type="dcterms:W3CDTF">2020-05-15T09:10:00Z</dcterms:modified>
</cp:coreProperties>
</file>